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22C03" w14:textId="77777777" w:rsidR="00677545" w:rsidRDefault="00677545" w:rsidP="00677545">
      <w:pPr>
        <w:ind w:left="113" w:right="15"/>
        <w:rPr>
          <w:i/>
          <w:iCs/>
        </w:rPr>
      </w:pPr>
      <w:bookmarkStart w:id="0" w:name="_GoBack"/>
      <w:bookmarkEnd w:id="0"/>
      <w:r>
        <w:rPr>
          <w:i/>
          <w:iCs/>
        </w:rPr>
        <w:t>ТИПОВАЯ ФОРМА</w:t>
      </w:r>
    </w:p>
    <w:p w14:paraId="3EEF5957" w14:textId="77777777" w:rsidR="00677545" w:rsidRPr="00996BB6" w:rsidRDefault="00677545" w:rsidP="00677545">
      <w:pPr>
        <w:ind w:right="15"/>
        <w:jc w:val="right"/>
        <w:rPr>
          <w:bCs/>
        </w:rPr>
      </w:pPr>
      <w:r w:rsidRPr="00996BB6">
        <w:rPr>
          <w:bCs/>
        </w:rPr>
        <w:t xml:space="preserve">УТВЕРЖДЕНО </w:t>
      </w:r>
    </w:p>
    <w:p w14:paraId="7F4327CF" w14:textId="77777777" w:rsidR="00677545" w:rsidRPr="00996BB6" w:rsidRDefault="00677545" w:rsidP="00677545">
      <w:pPr>
        <w:ind w:right="15"/>
        <w:jc w:val="right"/>
        <w:rPr>
          <w:bCs/>
        </w:rPr>
      </w:pPr>
      <w:r w:rsidRPr="00996BB6">
        <w:rPr>
          <w:bCs/>
        </w:rPr>
        <w:t>Председателем Правления</w:t>
      </w:r>
    </w:p>
    <w:p w14:paraId="4E5B1BCC" w14:textId="77777777" w:rsidR="00677545" w:rsidRPr="00996BB6" w:rsidRDefault="00677545" w:rsidP="00677545">
      <w:pPr>
        <w:ind w:right="15"/>
        <w:jc w:val="right"/>
        <w:rPr>
          <w:bCs/>
        </w:rPr>
      </w:pPr>
      <w:r w:rsidRPr="00996BB6">
        <w:rPr>
          <w:bCs/>
        </w:rPr>
        <w:t>ООО «Первый  Клиентский Банк»</w:t>
      </w:r>
    </w:p>
    <w:p w14:paraId="184634A8" w14:textId="77777777" w:rsidR="009B3D20" w:rsidRDefault="009B3D20" w:rsidP="009B3D20">
      <w:pPr>
        <w:tabs>
          <w:tab w:val="left" w:pos="531"/>
          <w:tab w:val="left" w:pos="5315"/>
        </w:tabs>
        <w:ind w:left="-5"/>
        <w:jc w:val="right"/>
        <w:rPr>
          <w:b/>
          <w:bCs/>
        </w:rPr>
      </w:pPr>
      <w:r w:rsidRPr="00784B43">
        <w:rPr>
          <w:bCs/>
        </w:rPr>
        <w:t xml:space="preserve">приказ от </w:t>
      </w:r>
      <w:r>
        <w:rPr>
          <w:bCs/>
        </w:rPr>
        <w:t>20</w:t>
      </w:r>
      <w:r w:rsidRPr="00784B43">
        <w:rPr>
          <w:bCs/>
        </w:rPr>
        <w:t xml:space="preserve"> </w:t>
      </w:r>
      <w:r>
        <w:rPr>
          <w:bCs/>
        </w:rPr>
        <w:t>июня</w:t>
      </w:r>
      <w:r w:rsidRPr="00784B43">
        <w:rPr>
          <w:bCs/>
        </w:rPr>
        <w:t xml:space="preserve"> 2016 года № 16-</w:t>
      </w:r>
      <w:r>
        <w:rPr>
          <w:bCs/>
        </w:rPr>
        <w:t>85</w:t>
      </w:r>
    </w:p>
    <w:p w14:paraId="585ED8D0" w14:textId="77777777" w:rsidR="00677545" w:rsidRDefault="00677545" w:rsidP="00677545">
      <w:pPr>
        <w:tabs>
          <w:tab w:val="left" w:pos="531"/>
          <w:tab w:val="left" w:pos="5315"/>
        </w:tabs>
        <w:ind w:left="-5" w:right="15"/>
        <w:jc w:val="right"/>
        <w:rPr>
          <w:b/>
          <w:bCs/>
        </w:rPr>
      </w:pPr>
    </w:p>
    <w:p w14:paraId="49B07DDA" w14:textId="77777777" w:rsidR="00677545" w:rsidRPr="009817B6" w:rsidRDefault="00677545" w:rsidP="00677545">
      <w:pPr>
        <w:tabs>
          <w:tab w:val="left" w:pos="531"/>
          <w:tab w:val="left" w:pos="5315"/>
        </w:tabs>
        <w:ind w:left="-5" w:right="15"/>
        <w:jc w:val="right"/>
      </w:pPr>
    </w:p>
    <w:p w14:paraId="12D8E951" w14:textId="77777777" w:rsidR="00677545" w:rsidRDefault="00677545" w:rsidP="00677545">
      <w:pPr>
        <w:ind w:left="113" w:right="15"/>
        <w:jc w:val="right"/>
        <w:rPr>
          <w:i/>
          <w:iCs/>
        </w:rPr>
      </w:pPr>
    </w:p>
    <w:p w14:paraId="267B8917" w14:textId="77777777" w:rsidR="00677545" w:rsidRDefault="00677545" w:rsidP="00677545">
      <w:pPr>
        <w:ind w:right="15"/>
        <w:jc w:val="center"/>
        <w:outlineLvl w:val="0"/>
        <w:rPr>
          <w:b/>
          <w:bCs/>
          <w:sz w:val="22"/>
          <w:szCs w:val="22"/>
          <w:u w:val="single"/>
        </w:rPr>
      </w:pPr>
      <w:r>
        <w:rPr>
          <w:b/>
          <w:bCs/>
          <w:sz w:val="22"/>
          <w:szCs w:val="22"/>
        </w:rPr>
        <w:t>ДОГОВОР СЧЕТА ДЕПО ДОВЕРИТЕЛЬНОГО УПРАВЛЯЮЩЕГО</w:t>
      </w:r>
      <w:r w:rsidRPr="003937A5">
        <w:rPr>
          <w:b/>
          <w:bCs/>
          <w:sz w:val="22"/>
          <w:szCs w:val="22"/>
        </w:rPr>
        <w:t xml:space="preserve"> № </w:t>
      </w:r>
      <w:r w:rsidRPr="003937A5">
        <w:rPr>
          <w:b/>
          <w:bCs/>
          <w:sz w:val="22"/>
          <w:szCs w:val="22"/>
          <w:u w:val="single"/>
        </w:rPr>
        <w:t>_____________</w:t>
      </w:r>
    </w:p>
    <w:p w14:paraId="6C4707D3" w14:textId="77777777" w:rsidR="00677545" w:rsidRPr="003937A5" w:rsidRDefault="00677545" w:rsidP="00677545">
      <w:pPr>
        <w:ind w:right="15"/>
        <w:jc w:val="center"/>
        <w:outlineLvl w:val="0"/>
        <w:rPr>
          <w:sz w:val="22"/>
          <w:szCs w:val="22"/>
        </w:rPr>
      </w:pPr>
    </w:p>
    <w:p w14:paraId="7C042D00" w14:textId="77777777" w:rsidR="00677545" w:rsidRDefault="00677545" w:rsidP="00677545">
      <w:pPr>
        <w:ind w:right="15"/>
        <w:jc w:val="both"/>
        <w:rPr>
          <w:sz w:val="22"/>
          <w:szCs w:val="22"/>
        </w:rPr>
      </w:pPr>
    </w:p>
    <w:p w14:paraId="473F42E0" w14:textId="77777777" w:rsidR="00677545" w:rsidRPr="003937A5" w:rsidRDefault="00677545" w:rsidP="00677545">
      <w:pPr>
        <w:ind w:right="15"/>
        <w:jc w:val="both"/>
        <w:rPr>
          <w:sz w:val="22"/>
          <w:szCs w:val="22"/>
        </w:rPr>
      </w:pPr>
      <w:r w:rsidRPr="003937A5">
        <w:rPr>
          <w:sz w:val="22"/>
          <w:szCs w:val="22"/>
        </w:rPr>
        <w:t>г. Москва</w:t>
      </w:r>
      <w:r w:rsidRPr="003937A5">
        <w:rPr>
          <w:sz w:val="22"/>
          <w:szCs w:val="22"/>
        </w:rPr>
        <w:tab/>
      </w:r>
      <w:r w:rsidRPr="003937A5">
        <w:rPr>
          <w:sz w:val="22"/>
          <w:szCs w:val="22"/>
        </w:rPr>
        <w:tab/>
      </w:r>
      <w:r w:rsidRPr="003937A5">
        <w:rPr>
          <w:sz w:val="22"/>
          <w:szCs w:val="22"/>
        </w:rPr>
        <w:tab/>
      </w:r>
      <w:r w:rsidRPr="003937A5">
        <w:rPr>
          <w:sz w:val="22"/>
          <w:szCs w:val="22"/>
        </w:rPr>
        <w:tab/>
      </w:r>
      <w:r w:rsidRPr="003937A5">
        <w:rPr>
          <w:sz w:val="22"/>
          <w:szCs w:val="22"/>
        </w:rPr>
        <w:tab/>
      </w:r>
      <w:r w:rsidRPr="003937A5">
        <w:rPr>
          <w:sz w:val="22"/>
          <w:szCs w:val="22"/>
        </w:rPr>
        <w:tab/>
      </w:r>
      <w:r w:rsidRPr="003937A5">
        <w:rPr>
          <w:sz w:val="22"/>
          <w:szCs w:val="22"/>
        </w:rPr>
        <w:tab/>
      </w:r>
      <w:r w:rsidRPr="003937A5">
        <w:rPr>
          <w:sz w:val="22"/>
          <w:szCs w:val="22"/>
        </w:rPr>
        <w:tab/>
      </w:r>
      <w:r>
        <w:rPr>
          <w:sz w:val="22"/>
          <w:szCs w:val="22"/>
        </w:rPr>
        <w:t>«</w:t>
      </w:r>
      <w:r w:rsidRPr="003937A5">
        <w:rPr>
          <w:sz w:val="22"/>
          <w:szCs w:val="22"/>
        </w:rPr>
        <w:t>____</w:t>
      </w:r>
      <w:r>
        <w:rPr>
          <w:sz w:val="22"/>
          <w:szCs w:val="22"/>
        </w:rPr>
        <w:t>»______________ 20</w:t>
      </w:r>
      <w:r w:rsidRPr="003937A5">
        <w:rPr>
          <w:sz w:val="22"/>
          <w:szCs w:val="22"/>
        </w:rPr>
        <w:t>_____г.</w:t>
      </w:r>
    </w:p>
    <w:p w14:paraId="60F5582D" w14:textId="77777777" w:rsidR="00677545" w:rsidRDefault="00677545" w:rsidP="00677545">
      <w:pPr>
        <w:ind w:right="15"/>
        <w:jc w:val="both"/>
        <w:rPr>
          <w:sz w:val="22"/>
          <w:szCs w:val="22"/>
        </w:rPr>
      </w:pPr>
    </w:p>
    <w:p w14:paraId="3F449728" w14:textId="77777777" w:rsidR="00677545" w:rsidRPr="003937A5" w:rsidRDefault="00677545" w:rsidP="00677545">
      <w:pPr>
        <w:ind w:right="15"/>
        <w:jc w:val="both"/>
        <w:rPr>
          <w:sz w:val="22"/>
          <w:szCs w:val="22"/>
        </w:rPr>
      </w:pPr>
    </w:p>
    <w:p w14:paraId="4567A715" w14:textId="77777777" w:rsidR="00677545" w:rsidRPr="003937A5" w:rsidRDefault="00677545" w:rsidP="00677545">
      <w:pPr>
        <w:ind w:right="15" w:firstLine="540"/>
        <w:jc w:val="both"/>
        <w:rPr>
          <w:sz w:val="22"/>
          <w:szCs w:val="22"/>
        </w:rPr>
      </w:pPr>
      <w:r>
        <w:rPr>
          <w:sz w:val="22"/>
          <w:szCs w:val="22"/>
        </w:rPr>
        <w:t xml:space="preserve">ООО «Первый </w:t>
      </w:r>
      <w:r w:rsidRPr="00D5618A">
        <w:rPr>
          <w:sz w:val="22"/>
          <w:szCs w:val="22"/>
        </w:rPr>
        <w:t>Клиентский</w:t>
      </w:r>
      <w:r>
        <w:rPr>
          <w:sz w:val="22"/>
          <w:szCs w:val="22"/>
        </w:rPr>
        <w:t xml:space="preserve"> Банк» </w:t>
      </w:r>
      <w:r w:rsidRPr="003937A5">
        <w:rPr>
          <w:sz w:val="22"/>
          <w:szCs w:val="22"/>
        </w:rPr>
        <w:t xml:space="preserve">именуемый далее  «Депозитарий», осуществляющий депозитарную деятельность на основании Лицензии профессионального участника рынка ценных бумаг № </w:t>
      </w:r>
      <w:r>
        <w:rPr>
          <w:sz w:val="22"/>
          <w:szCs w:val="22"/>
        </w:rPr>
        <w:t>_______________________</w:t>
      </w:r>
      <w:r w:rsidRPr="003937A5">
        <w:rPr>
          <w:sz w:val="22"/>
          <w:szCs w:val="22"/>
        </w:rPr>
        <w:t xml:space="preserve">от </w:t>
      </w:r>
      <w:r>
        <w:rPr>
          <w:sz w:val="22"/>
          <w:szCs w:val="22"/>
        </w:rPr>
        <w:t>«___»_____________</w:t>
      </w:r>
      <w:r w:rsidRPr="003937A5">
        <w:rPr>
          <w:sz w:val="22"/>
          <w:szCs w:val="22"/>
        </w:rPr>
        <w:t xml:space="preserve"> 20 года, выданной</w:t>
      </w:r>
      <w:r>
        <w:rPr>
          <w:sz w:val="22"/>
          <w:szCs w:val="22"/>
        </w:rPr>
        <w:t xml:space="preserve"> Банком России</w:t>
      </w:r>
      <w:r w:rsidRPr="003937A5">
        <w:rPr>
          <w:sz w:val="22"/>
          <w:szCs w:val="22"/>
        </w:rPr>
        <w:t xml:space="preserve">, в лице </w:t>
      </w:r>
      <w:r w:rsidRPr="00640E44">
        <w:rPr>
          <w:sz w:val="22"/>
          <w:szCs w:val="22"/>
        </w:rPr>
        <w:t>_____</w:t>
      </w:r>
      <w:r>
        <w:rPr>
          <w:sz w:val="22"/>
          <w:szCs w:val="22"/>
        </w:rPr>
        <w:t>____________________________</w:t>
      </w:r>
      <w:r w:rsidRPr="003937A5">
        <w:rPr>
          <w:sz w:val="22"/>
          <w:szCs w:val="22"/>
        </w:rPr>
        <w:t xml:space="preserve">, действующего на основании </w:t>
      </w:r>
      <w:r>
        <w:rPr>
          <w:sz w:val="22"/>
          <w:szCs w:val="22"/>
        </w:rPr>
        <w:t>_______________________________</w:t>
      </w:r>
      <w:r w:rsidRPr="003937A5">
        <w:rPr>
          <w:sz w:val="22"/>
          <w:szCs w:val="22"/>
        </w:rPr>
        <w:t>, с одной стороны, и _______</w:t>
      </w:r>
      <w:r>
        <w:rPr>
          <w:sz w:val="22"/>
          <w:szCs w:val="22"/>
        </w:rPr>
        <w:t>_____________________</w:t>
      </w:r>
      <w:r w:rsidRPr="003937A5">
        <w:rPr>
          <w:sz w:val="22"/>
          <w:szCs w:val="22"/>
        </w:rPr>
        <w:t>__________________</w:t>
      </w:r>
      <w:r>
        <w:rPr>
          <w:sz w:val="22"/>
          <w:szCs w:val="22"/>
        </w:rPr>
        <w:t>,</w:t>
      </w:r>
      <w:r w:rsidRPr="003937A5">
        <w:rPr>
          <w:sz w:val="22"/>
          <w:szCs w:val="22"/>
        </w:rPr>
        <w:t xml:space="preserve"> действующего на основании </w:t>
      </w:r>
      <w:r>
        <w:rPr>
          <w:sz w:val="22"/>
          <w:szCs w:val="22"/>
        </w:rPr>
        <w:t>______________________________</w:t>
      </w:r>
      <w:r w:rsidRPr="003937A5">
        <w:rPr>
          <w:sz w:val="22"/>
          <w:szCs w:val="22"/>
        </w:rPr>
        <w:t>, именуем</w:t>
      </w:r>
      <w:r>
        <w:rPr>
          <w:sz w:val="22"/>
          <w:szCs w:val="22"/>
        </w:rPr>
        <w:t>ое</w:t>
      </w:r>
      <w:r w:rsidRPr="003937A5">
        <w:rPr>
          <w:sz w:val="22"/>
          <w:szCs w:val="22"/>
        </w:rPr>
        <w:t xml:space="preserve"> далее «Депонент», в лице ________________________, действующего на основании__________________, с другой стороны, совместно именуемые «Стороны», заключили настоящий договор, именуемый далее «Договор», о нижеследующем:</w:t>
      </w:r>
    </w:p>
    <w:p w14:paraId="3481AA65" w14:textId="77777777" w:rsidR="00677545" w:rsidRPr="003937A5" w:rsidRDefault="00677545" w:rsidP="00677545">
      <w:pPr>
        <w:ind w:right="15"/>
        <w:jc w:val="both"/>
        <w:rPr>
          <w:b/>
          <w:bCs/>
          <w:sz w:val="22"/>
          <w:szCs w:val="22"/>
        </w:rPr>
      </w:pPr>
    </w:p>
    <w:p w14:paraId="6D72AF64" w14:textId="77777777" w:rsidR="00677545" w:rsidRPr="003937A5" w:rsidRDefault="00677545" w:rsidP="00677545">
      <w:pPr>
        <w:ind w:right="15"/>
        <w:jc w:val="center"/>
        <w:outlineLvl w:val="0"/>
        <w:rPr>
          <w:b/>
          <w:bCs/>
          <w:sz w:val="22"/>
          <w:szCs w:val="22"/>
        </w:rPr>
      </w:pPr>
      <w:r w:rsidRPr="003937A5">
        <w:rPr>
          <w:b/>
          <w:bCs/>
          <w:sz w:val="22"/>
          <w:szCs w:val="22"/>
        </w:rPr>
        <w:t xml:space="preserve">1. Предмет </w:t>
      </w:r>
      <w:r>
        <w:rPr>
          <w:b/>
          <w:bCs/>
          <w:sz w:val="22"/>
          <w:szCs w:val="22"/>
        </w:rPr>
        <w:t>Д</w:t>
      </w:r>
      <w:r w:rsidRPr="003937A5">
        <w:rPr>
          <w:b/>
          <w:bCs/>
          <w:sz w:val="22"/>
          <w:szCs w:val="22"/>
        </w:rPr>
        <w:t>оговора</w:t>
      </w:r>
    </w:p>
    <w:p w14:paraId="63BF9333" w14:textId="77777777" w:rsidR="00677545" w:rsidRDefault="00772CC6" w:rsidP="00677545">
      <w:pPr>
        <w:numPr>
          <w:ilvl w:val="0"/>
          <w:numId w:val="1"/>
        </w:numPr>
        <w:tabs>
          <w:tab w:val="left" w:pos="720"/>
        </w:tabs>
        <w:ind w:left="0" w:right="15" w:firstLine="360"/>
        <w:jc w:val="both"/>
        <w:rPr>
          <w:sz w:val="22"/>
          <w:szCs w:val="22"/>
        </w:rPr>
      </w:pPr>
      <w:r>
        <w:rPr>
          <w:sz w:val="22"/>
          <w:szCs w:val="22"/>
        </w:rPr>
        <w:t xml:space="preserve">      </w:t>
      </w:r>
      <w:r w:rsidR="00677545">
        <w:rPr>
          <w:sz w:val="22"/>
          <w:szCs w:val="22"/>
        </w:rPr>
        <w:t xml:space="preserve">В соответствии с условиями Договора </w:t>
      </w:r>
      <w:r w:rsidR="00677545" w:rsidRPr="003937A5">
        <w:rPr>
          <w:sz w:val="22"/>
          <w:szCs w:val="22"/>
        </w:rPr>
        <w:t xml:space="preserve">Депозитарий </w:t>
      </w:r>
      <w:r w:rsidR="00677545">
        <w:rPr>
          <w:sz w:val="22"/>
          <w:szCs w:val="22"/>
        </w:rPr>
        <w:t xml:space="preserve">принимает на себя </w:t>
      </w:r>
      <w:r w:rsidR="00677545" w:rsidRPr="003937A5">
        <w:rPr>
          <w:sz w:val="22"/>
          <w:szCs w:val="22"/>
        </w:rPr>
        <w:t>обяз</w:t>
      </w:r>
      <w:r w:rsidR="00677545">
        <w:rPr>
          <w:sz w:val="22"/>
          <w:szCs w:val="22"/>
        </w:rPr>
        <w:t>ательства</w:t>
      </w:r>
      <w:r w:rsidR="00677545" w:rsidRPr="003937A5">
        <w:rPr>
          <w:sz w:val="22"/>
          <w:szCs w:val="22"/>
        </w:rPr>
        <w:t xml:space="preserve"> за вознаграждение предоставлять Депоненту услуги по хранению сертификатов ценных бумаг, учету </w:t>
      </w:r>
      <w:r w:rsidR="00677545">
        <w:rPr>
          <w:sz w:val="22"/>
          <w:szCs w:val="22"/>
        </w:rPr>
        <w:t>в совокупности прав на ценные бумаги, находящиеся в доверительном управлении Депонента</w:t>
      </w:r>
      <w:r w:rsidR="00677545" w:rsidRPr="003937A5">
        <w:rPr>
          <w:sz w:val="22"/>
          <w:szCs w:val="22"/>
        </w:rPr>
        <w:t>, пут</w:t>
      </w:r>
      <w:r w:rsidR="00677545">
        <w:rPr>
          <w:sz w:val="22"/>
          <w:szCs w:val="22"/>
        </w:rPr>
        <w:t>е</w:t>
      </w:r>
      <w:r w:rsidR="00677545" w:rsidRPr="003937A5">
        <w:rPr>
          <w:sz w:val="22"/>
          <w:szCs w:val="22"/>
        </w:rPr>
        <w:t xml:space="preserve">м открытия и ведения Депозитарием счета депо </w:t>
      </w:r>
      <w:r w:rsidR="00677545">
        <w:rPr>
          <w:sz w:val="22"/>
          <w:szCs w:val="22"/>
        </w:rPr>
        <w:t>доверительного управляющего (далее по тексту – счет депо)</w:t>
      </w:r>
      <w:r w:rsidR="00677545" w:rsidRPr="003937A5">
        <w:rPr>
          <w:sz w:val="22"/>
          <w:szCs w:val="22"/>
        </w:rPr>
        <w:t xml:space="preserve"> и осущес</w:t>
      </w:r>
      <w:r w:rsidR="00677545">
        <w:rPr>
          <w:sz w:val="22"/>
          <w:szCs w:val="22"/>
        </w:rPr>
        <w:t>твления операций по этому счету.</w:t>
      </w:r>
      <w:r w:rsidR="00677545" w:rsidRPr="003937A5">
        <w:rPr>
          <w:sz w:val="22"/>
          <w:szCs w:val="22"/>
        </w:rPr>
        <w:t xml:space="preserve"> </w:t>
      </w:r>
    </w:p>
    <w:p w14:paraId="477EFFBE" w14:textId="77777777" w:rsidR="00677545" w:rsidRDefault="00677545" w:rsidP="00677545">
      <w:pPr>
        <w:tabs>
          <w:tab w:val="left" w:pos="720"/>
        </w:tabs>
        <w:ind w:right="15"/>
        <w:jc w:val="both"/>
        <w:rPr>
          <w:sz w:val="22"/>
          <w:szCs w:val="22"/>
        </w:rPr>
      </w:pPr>
      <w:r>
        <w:rPr>
          <w:sz w:val="22"/>
          <w:szCs w:val="22"/>
        </w:rPr>
        <w:t>В случае, если ценные бумаги выпущены в документарной форме без обязательного централизованного хранения, Депозитарий может оказывать Депоненту услуги по хранению сертификатов ценных бумаги и учету в совокупности данных о ценных бумагах, находящихся в доверительном управлении Депонента.</w:t>
      </w:r>
    </w:p>
    <w:p w14:paraId="6E25EB4C" w14:textId="77777777" w:rsidR="00677545" w:rsidRDefault="00677545" w:rsidP="00677545">
      <w:pPr>
        <w:tabs>
          <w:tab w:val="left" w:pos="720"/>
        </w:tabs>
        <w:ind w:right="15"/>
        <w:jc w:val="both"/>
        <w:rPr>
          <w:sz w:val="22"/>
          <w:szCs w:val="22"/>
        </w:rPr>
      </w:pPr>
      <w:r>
        <w:rPr>
          <w:sz w:val="22"/>
          <w:szCs w:val="22"/>
        </w:rPr>
        <w:t>В случае, если ценные бумаги выпущены в бездокументарной форме или в документарной форме с обязательным централизованным хранением, Депозитарий оказывает Депоненту услуги по учету в совокупности прав на ценные бумаги, находящихся в доверительном управлении Депонента.</w:t>
      </w:r>
    </w:p>
    <w:p w14:paraId="3FC0A331" w14:textId="77777777" w:rsidR="00677545" w:rsidRPr="006415C6" w:rsidRDefault="00677545" w:rsidP="006415C6">
      <w:pPr>
        <w:pStyle w:val="ae"/>
        <w:numPr>
          <w:ilvl w:val="0"/>
          <w:numId w:val="1"/>
        </w:numPr>
        <w:ind w:left="0" w:right="15" w:firstLine="426"/>
        <w:jc w:val="both"/>
        <w:rPr>
          <w:sz w:val="22"/>
          <w:szCs w:val="22"/>
        </w:rPr>
      </w:pPr>
      <w:r w:rsidRPr="006415C6">
        <w:rPr>
          <w:sz w:val="22"/>
          <w:szCs w:val="22"/>
        </w:rPr>
        <w:t xml:space="preserve"> </w:t>
      </w:r>
      <w:r w:rsidR="00772CC6">
        <w:rPr>
          <w:sz w:val="22"/>
          <w:szCs w:val="22"/>
        </w:rPr>
        <w:t xml:space="preserve">    </w:t>
      </w:r>
      <w:r w:rsidRPr="006415C6">
        <w:rPr>
          <w:sz w:val="22"/>
          <w:szCs w:val="22"/>
        </w:rPr>
        <w:t>Предметом настоящего Договора также является оказание Депозитарием услуг, содействующих реализации Депонентом прав в отношении переданных ему в доверительное управление ценных бумаг.</w:t>
      </w:r>
    </w:p>
    <w:p w14:paraId="5C416DE2" w14:textId="77777777" w:rsidR="00677545" w:rsidRPr="00E33832" w:rsidRDefault="006415C6" w:rsidP="006415C6">
      <w:pPr>
        <w:pStyle w:val="Default"/>
        <w:numPr>
          <w:ilvl w:val="0"/>
          <w:numId w:val="1"/>
        </w:numPr>
        <w:ind w:left="0" w:right="15" w:firstLine="426"/>
        <w:jc w:val="both"/>
        <w:rPr>
          <w:sz w:val="22"/>
          <w:szCs w:val="22"/>
        </w:rPr>
      </w:pPr>
      <w:r>
        <w:rPr>
          <w:sz w:val="22"/>
          <w:szCs w:val="22"/>
        </w:rPr>
        <w:t xml:space="preserve">  </w:t>
      </w:r>
      <w:r w:rsidR="00772CC6">
        <w:rPr>
          <w:sz w:val="22"/>
          <w:szCs w:val="22"/>
        </w:rPr>
        <w:t xml:space="preserve">   </w:t>
      </w:r>
      <w:r w:rsidR="00677545" w:rsidRPr="00E33832">
        <w:rPr>
          <w:sz w:val="22"/>
          <w:szCs w:val="22"/>
        </w:rPr>
        <w:t xml:space="preserve">Ценные бумаги не являются собственностью Депонента и находятся в его распоряжении в соответствии с условиями договоров доверительного управления, заключенных между Депонентом и учредителями управления. На ценные бумаги, передаваемые Депонентом в Депозитарий в учитываемые на счете депо доверительного управляющего, не может быть обращено взыскание по обязательствам Депонента. </w:t>
      </w:r>
    </w:p>
    <w:p w14:paraId="55216432" w14:textId="77777777" w:rsidR="00677545" w:rsidRPr="00E33832" w:rsidRDefault="00677545" w:rsidP="006415C6">
      <w:pPr>
        <w:pStyle w:val="Default"/>
        <w:numPr>
          <w:ilvl w:val="0"/>
          <w:numId w:val="1"/>
        </w:numPr>
        <w:ind w:left="0" w:right="15" w:firstLine="426"/>
        <w:jc w:val="both"/>
        <w:rPr>
          <w:sz w:val="22"/>
          <w:szCs w:val="22"/>
        </w:rPr>
      </w:pPr>
      <w:r w:rsidRPr="00E33832">
        <w:rPr>
          <w:sz w:val="22"/>
          <w:szCs w:val="22"/>
        </w:rPr>
        <w:t xml:space="preserve"> </w:t>
      </w:r>
      <w:r w:rsidR="00772CC6">
        <w:rPr>
          <w:sz w:val="22"/>
          <w:szCs w:val="22"/>
        </w:rPr>
        <w:t xml:space="preserve">    </w:t>
      </w:r>
      <w:r w:rsidRPr="00E33832">
        <w:rPr>
          <w:sz w:val="22"/>
          <w:szCs w:val="22"/>
        </w:rPr>
        <w:t xml:space="preserve">Передача ценных бумаг Депонентом и заключение настоящего Договора не влекут за собой переход к Депозитарию права собственности на ценные бумаги Депонента. </w:t>
      </w:r>
    </w:p>
    <w:p w14:paraId="7D0DBDFC" w14:textId="77777777" w:rsidR="00677545" w:rsidRPr="006415C6" w:rsidRDefault="00677545" w:rsidP="006415C6">
      <w:pPr>
        <w:pStyle w:val="ae"/>
        <w:numPr>
          <w:ilvl w:val="0"/>
          <w:numId w:val="1"/>
        </w:numPr>
        <w:tabs>
          <w:tab w:val="left" w:pos="0"/>
        </w:tabs>
        <w:ind w:left="0" w:right="15" w:firstLine="426"/>
        <w:jc w:val="both"/>
        <w:rPr>
          <w:sz w:val="22"/>
          <w:szCs w:val="22"/>
        </w:rPr>
      </w:pPr>
      <w:r w:rsidRPr="006415C6">
        <w:rPr>
          <w:sz w:val="22"/>
          <w:szCs w:val="22"/>
        </w:rPr>
        <w:t xml:space="preserve"> </w:t>
      </w:r>
      <w:r w:rsidR="00772CC6">
        <w:rPr>
          <w:sz w:val="22"/>
          <w:szCs w:val="22"/>
        </w:rPr>
        <w:t xml:space="preserve">   </w:t>
      </w:r>
      <w:r w:rsidRPr="006415C6">
        <w:rPr>
          <w:sz w:val="22"/>
          <w:szCs w:val="22"/>
        </w:rPr>
        <w:t>На счет депо доверительного управляющего Депонента не могут быть зачислены собственные ценные бумаги Депонента, а также ценные бумаги, находящиеся в распоряжении Депонента по иным основаниям, отличным от договора доверительного управления ценными бумагами.</w:t>
      </w:r>
    </w:p>
    <w:p w14:paraId="133E5500" w14:textId="77777777" w:rsidR="00677545" w:rsidRPr="006415C6" w:rsidRDefault="00677545" w:rsidP="006415C6">
      <w:pPr>
        <w:pStyle w:val="ae"/>
        <w:numPr>
          <w:ilvl w:val="0"/>
          <w:numId w:val="1"/>
        </w:numPr>
        <w:ind w:left="0" w:right="15" w:firstLine="426"/>
        <w:jc w:val="both"/>
        <w:rPr>
          <w:sz w:val="22"/>
          <w:szCs w:val="22"/>
        </w:rPr>
      </w:pPr>
      <w:r w:rsidRPr="006415C6">
        <w:rPr>
          <w:sz w:val="22"/>
          <w:szCs w:val="22"/>
        </w:rPr>
        <w:t xml:space="preserve"> </w:t>
      </w:r>
      <w:r w:rsidR="00772CC6">
        <w:rPr>
          <w:sz w:val="22"/>
          <w:szCs w:val="22"/>
        </w:rPr>
        <w:t xml:space="preserve">   </w:t>
      </w:r>
      <w:r w:rsidRPr="006415C6">
        <w:rPr>
          <w:sz w:val="22"/>
          <w:szCs w:val="22"/>
        </w:rPr>
        <w:t>Депозитарий при оказании услуг, указанных в пункте 1.1. Договора действует в порядке, предусмотренном в Условиях осуществления депозитарной деятельности ООО «Первый Клиентский Банк» (далее - Условия), являющихся неотъемлемой частью Договора, с учетом особенностей, установленных Договором.</w:t>
      </w:r>
    </w:p>
    <w:p w14:paraId="594F9C91" w14:textId="77777777" w:rsidR="00677545" w:rsidRDefault="00BA1BF7" w:rsidP="006415C6">
      <w:pPr>
        <w:pStyle w:val="ae"/>
        <w:numPr>
          <w:ilvl w:val="0"/>
          <w:numId w:val="1"/>
        </w:numPr>
        <w:tabs>
          <w:tab w:val="left" w:pos="0"/>
        </w:tabs>
        <w:ind w:left="0" w:right="15" w:firstLine="426"/>
        <w:jc w:val="both"/>
        <w:rPr>
          <w:sz w:val="22"/>
          <w:szCs w:val="22"/>
        </w:rPr>
      </w:pPr>
      <w:r w:rsidRPr="006415C6">
        <w:rPr>
          <w:bCs/>
          <w:sz w:val="22"/>
          <w:szCs w:val="22"/>
        </w:rPr>
        <w:t xml:space="preserve"> </w:t>
      </w:r>
      <w:r w:rsidR="00772CC6">
        <w:rPr>
          <w:bCs/>
          <w:sz w:val="22"/>
          <w:szCs w:val="22"/>
        </w:rPr>
        <w:t xml:space="preserve">  </w:t>
      </w:r>
      <w:r w:rsidRPr="006415C6">
        <w:rPr>
          <w:sz w:val="22"/>
          <w:szCs w:val="22"/>
        </w:rPr>
        <w:t xml:space="preserve">За предоставление депозитарных услуг с Депозитария-Депонента взимается плата согласно Тарифам на депозитарное обслуживание (далее – </w:t>
      </w:r>
      <w:r w:rsidR="004B5146" w:rsidRPr="006415C6">
        <w:rPr>
          <w:sz w:val="22"/>
          <w:szCs w:val="22"/>
        </w:rPr>
        <w:t>Т</w:t>
      </w:r>
      <w:r w:rsidRPr="006415C6">
        <w:rPr>
          <w:sz w:val="22"/>
          <w:szCs w:val="22"/>
        </w:rPr>
        <w:t>арифы), являющихся неотъемлемой частью настоящего Договора и действующи</w:t>
      </w:r>
      <w:r w:rsidR="00B36739">
        <w:rPr>
          <w:sz w:val="22"/>
          <w:szCs w:val="22"/>
        </w:rPr>
        <w:t>е</w:t>
      </w:r>
      <w:r w:rsidRPr="006415C6">
        <w:rPr>
          <w:sz w:val="22"/>
          <w:szCs w:val="22"/>
        </w:rPr>
        <w:t xml:space="preserve"> на момент оказания услуги.</w:t>
      </w:r>
    </w:p>
    <w:p w14:paraId="5E365006" w14:textId="77777777" w:rsidR="006415C6" w:rsidRPr="006415C6" w:rsidRDefault="00772CC6" w:rsidP="006415C6">
      <w:pPr>
        <w:pStyle w:val="ae"/>
        <w:numPr>
          <w:ilvl w:val="0"/>
          <w:numId w:val="1"/>
        </w:numPr>
        <w:ind w:left="0" w:firstLine="426"/>
        <w:jc w:val="both"/>
        <w:rPr>
          <w:sz w:val="22"/>
          <w:szCs w:val="22"/>
        </w:rPr>
      </w:pPr>
      <w:r>
        <w:rPr>
          <w:sz w:val="22"/>
          <w:szCs w:val="22"/>
        </w:rPr>
        <w:t xml:space="preserve">    </w:t>
      </w:r>
      <w:r w:rsidR="006415C6" w:rsidRPr="006415C6">
        <w:rPr>
          <w:sz w:val="22"/>
          <w:szCs w:val="22"/>
        </w:rPr>
        <w:t>Подписывая настоящий Договор, Депонент, тем самым, подтверждает, что внимательно ознакомился с содержанием Условий и Тарифов, признает их юридическую силу, как неотъемлемую часть настоящего Договора.</w:t>
      </w:r>
    </w:p>
    <w:p w14:paraId="64A8DEDA" w14:textId="77777777" w:rsidR="00D42BDB" w:rsidRDefault="00D42BDB" w:rsidP="00677545">
      <w:pPr>
        <w:ind w:right="15"/>
        <w:jc w:val="center"/>
        <w:outlineLvl w:val="0"/>
        <w:rPr>
          <w:b/>
          <w:bCs/>
          <w:sz w:val="22"/>
          <w:szCs w:val="22"/>
        </w:rPr>
      </w:pPr>
    </w:p>
    <w:p w14:paraId="3D7A47E2" w14:textId="77777777" w:rsidR="00677545" w:rsidRPr="00CA63BA" w:rsidRDefault="00677545" w:rsidP="00677545">
      <w:pPr>
        <w:ind w:right="15"/>
        <w:jc w:val="center"/>
        <w:outlineLvl w:val="0"/>
        <w:rPr>
          <w:b/>
          <w:bCs/>
          <w:sz w:val="22"/>
          <w:szCs w:val="22"/>
        </w:rPr>
      </w:pPr>
      <w:r w:rsidRPr="00CA63BA">
        <w:rPr>
          <w:b/>
          <w:bCs/>
          <w:sz w:val="22"/>
          <w:szCs w:val="22"/>
        </w:rPr>
        <w:t>2. Допустимые к операциям ценные бумаги</w:t>
      </w:r>
    </w:p>
    <w:p w14:paraId="17247827" w14:textId="77777777" w:rsidR="00677545" w:rsidRPr="00CA63BA" w:rsidRDefault="00677545" w:rsidP="00677545">
      <w:pPr>
        <w:ind w:right="15" w:firstLine="426"/>
        <w:jc w:val="both"/>
        <w:rPr>
          <w:strike/>
          <w:sz w:val="22"/>
          <w:szCs w:val="22"/>
        </w:rPr>
      </w:pPr>
      <w:r w:rsidRPr="00CA63BA">
        <w:rPr>
          <w:sz w:val="22"/>
          <w:szCs w:val="22"/>
        </w:rPr>
        <w:t xml:space="preserve">2.1. </w:t>
      </w:r>
      <w:r w:rsidR="00772CC6">
        <w:rPr>
          <w:sz w:val="22"/>
          <w:szCs w:val="22"/>
        </w:rPr>
        <w:t xml:space="preserve">   </w:t>
      </w:r>
      <w:r w:rsidRPr="00CA63BA">
        <w:rPr>
          <w:sz w:val="22"/>
          <w:szCs w:val="22"/>
        </w:rPr>
        <w:t xml:space="preserve">Депозитарий оказывает Депоненту услуги, предусмотренные Договором, в отношении ценных бумаг, прошедших процедуру допуска к обслуживанию в Депозитарии. </w:t>
      </w:r>
    </w:p>
    <w:p w14:paraId="6D223BD8" w14:textId="77777777" w:rsidR="00677545" w:rsidRPr="00CA63BA" w:rsidRDefault="00677545" w:rsidP="00677545">
      <w:pPr>
        <w:ind w:right="15"/>
        <w:jc w:val="center"/>
        <w:rPr>
          <w:b/>
          <w:bCs/>
          <w:sz w:val="22"/>
          <w:szCs w:val="22"/>
        </w:rPr>
      </w:pPr>
    </w:p>
    <w:p w14:paraId="555EB8D7" w14:textId="77777777" w:rsidR="00677545" w:rsidRPr="00CA63BA" w:rsidRDefault="00677545" w:rsidP="00677545">
      <w:pPr>
        <w:ind w:right="15"/>
        <w:jc w:val="center"/>
        <w:outlineLvl w:val="0"/>
        <w:rPr>
          <w:b/>
          <w:bCs/>
          <w:sz w:val="22"/>
          <w:szCs w:val="22"/>
        </w:rPr>
      </w:pPr>
      <w:r w:rsidRPr="00CA63BA">
        <w:rPr>
          <w:b/>
          <w:bCs/>
          <w:sz w:val="22"/>
          <w:szCs w:val="22"/>
        </w:rPr>
        <w:t>3. Права и обязанности Сторон</w:t>
      </w:r>
    </w:p>
    <w:p w14:paraId="2DE5F52F" w14:textId="77777777" w:rsidR="00677545" w:rsidRPr="00772CC6" w:rsidRDefault="00677545" w:rsidP="00772CC6">
      <w:pPr>
        <w:pStyle w:val="ae"/>
        <w:numPr>
          <w:ilvl w:val="0"/>
          <w:numId w:val="30"/>
        </w:numPr>
        <w:ind w:right="15" w:hanging="720"/>
        <w:jc w:val="both"/>
        <w:rPr>
          <w:sz w:val="22"/>
          <w:szCs w:val="22"/>
        </w:rPr>
      </w:pPr>
      <w:r w:rsidRPr="00772CC6">
        <w:rPr>
          <w:b/>
          <w:bCs/>
          <w:sz w:val="22"/>
          <w:szCs w:val="22"/>
        </w:rPr>
        <w:t>Депозитарий обязуется:</w:t>
      </w:r>
    </w:p>
    <w:p w14:paraId="69FBE72F" w14:textId="77777777" w:rsidR="00677545" w:rsidRPr="00772CC6" w:rsidRDefault="00677545" w:rsidP="00772CC6">
      <w:pPr>
        <w:pStyle w:val="ae"/>
        <w:widowControl w:val="0"/>
        <w:numPr>
          <w:ilvl w:val="0"/>
          <w:numId w:val="31"/>
        </w:numPr>
        <w:spacing w:line="240" w:lineRule="exact"/>
        <w:ind w:left="0" w:right="15" w:firstLine="426"/>
        <w:jc w:val="both"/>
        <w:rPr>
          <w:sz w:val="22"/>
          <w:szCs w:val="22"/>
        </w:rPr>
      </w:pPr>
      <w:r w:rsidRPr="00772CC6">
        <w:rPr>
          <w:sz w:val="22"/>
          <w:szCs w:val="22"/>
        </w:rPr>
        <w:t>Открыть и вести счет депо Депонента для учета операций с ценными бумагами после предоставления Депонентом всех требуемых в соответствии с Условиями документов. Сроки открытия счета депо доверительного управляющего определены Условиями.</w:t>
      </w:r>
    </w:p>
    <w:p w14:paraId="7FE0F17A" w14:textId="77777777" w:rsidR="00677545" w:rsidRPr="00772CC6" w:rsidRDefault="00677545" w:rsidP="00772CC6">
      <w:pPr>
        <w:pStyle w:val="ae"/>
        <w:widowControl w:val="0"/>
        <w:numPr>
          <w:ilvl w:val="0"/>
          <w:numId w:val="31"/>
        </w:numPr>
        <w:spacing w:line="240" w:lineRule="exact"/>
        <w:ind w:left="0" w:right="15" w:firstLine="426"/>
        <w:jc w:val="both"/>
        <w:rPr>
          <w:sz w:val="22"/>
          <w:szCs w:val="22"/>
        </w:rPr>
      </w:pPr>
      <w:r w:rsidRPr="00772CC6">
        <w:rPr>
          <w:sz w:val="22"/>
          <w:szCs w:val="22"/>
        </w:rPr>
        <w:t>Не проводить операций с ценными бумагами, хранящимися в виде сертификатов и/или учитываемыми на счете депо, без поручений депо Депонента (уполномоченных им лиц), кроме случаев, предусмотренных действующим законодательством  Российской Федерации и Условиями.</w:t>
      </w:r>
    </w:p>
    <w:p w14:paraId="739CDBBD" w14:textId="77777777" w:rsidR="00677545" w:rsidRPr="00772CC6" w:rsidRDefault="00677545" w:rsidP="00772CC6">
      <w:pPr>
        <w:pStyle w:val="ae"/>
        <w:widowControl w:val="0"/>
        <w:numPr>
          <w:ilvl w:val="0"/>
          <w:numId w:val="31"/>
        </w:numPr>
        <w:spacing w:line="240" w:lineRule="exact"/>
        <w:ind w:left="0" w:right="15" w:firstLine="426"/>
        <w:jc w:val="both"/>
        <w:rPr>
          <w:sz w:val="22"/>
          <w:szCs w:val="22"/>
        </w:rPr>
      </w:pPr>
      <w:r w:rsidRPr="00772CC6">
        <w:rPr>
          <w:sz w:val="22"/>
          <w:szCs w:val="22"/>
        </w:rPr>
        <w:t xml:space="preserve">Все депозитарные операции с ценными бумагами, сертификаты которых хранятся и/или </w:t>
      </w:r>
      <w:r w:rsidR="00713BB8" w:rsidRPr="00772CC6">
        <w:rPr>
          <w:sz w:val="22"/>
          <w:szCs w:val="22"/>
        </w:rPr>
        <w:t>права,</w:t>
      </w:r>
      <w:r w:rsidRPr="00772CC6">
        <w:rPr>
          <w:sz w:val="22"/>
          <w:szCs w:val="22"/>
        </w:rPr>
        <w:t xml:space="preserve"> на которые по совокупности данных учитываются на счете депо доверительного управляющего, проводить в точном соответствии с поручениями Депонента (уполномоченных им лиц). Осуществление этих операций не должно приводить к нарушению положений Условий, а также требований законодательства Российской Федерации.</w:t>
      </w:r>
    </w:p>
    <w:p w14:paraId="63A6DCC4" w14:textId="77777777" w:rsidR="00677545" w:rsidRPr="00772CC6" w:rsidRDefault="00677545" w:rsidP="00772CC6">
      <w:pPr>
        <w:pStyle w:val="ae"/>
        <w:widowControl w:val="0"/>
        <w:numPr>
          <w:ilvl w:val="0"/>
          <w:numId w:val="31"/>
        </w:numPr>
        <w:spacing w:line="240" w:lineRule="exact"/>
        <w:ind w:left="0" w:right="15" w:firstLine="426"/>
        <w:jc w:val="both"/>
        <w:rPr>
          <w:sz w:val="22"/>
          <w:szCs w:val="22"/>
        </w:rPr>
      </w:pPr>
      <w:r w:rsidRPr="00772CC6">
        <w:rPr>
          <w:sz w:val="22"/>
          <w:szCs w:val="22"/>
        </w:rPr>
        <w:t xml:space="preserve">Оказывать услуги, связанные с содействием в осуществлении прав по ценным бумагам, в том числе путем передачи полученной информации и документов от Депонента к эмитенту и/или регистратору/другому депозитарию от эмитента и/или регистратора/другого депозитария к Депоненту. Процедура получения и предоставления информации определяется </w:t>
      </w:r>
      <w:r w:rsidR="00B00378" w:rsidRPr="00A93D59">
        <w:rPr>
          <w:sz w:val="22"/>
          <w:szCs w:val="22"/>
        </w:rPr>
        <w:t>настоящим Договором и</w:t>
      </w:r>
      <w:r w:rsidR="00B00378">
        <w:rPr>
          <w:sz w:val="22"/>
          <w:szCs w:val="22"/>
        </w:rPr>
        <w:t xml:space="preserve"> </w:t>
      </w:r>
      <w:r w:rsidRPr="00772CC6">
        <w:rPr>
          <w:sz w:val="22"/>
          <w:szCs w:val="22"/>
        </w:rPr>
        <w:t>Условиями.</w:t>
      </w:r>
    </w:p>
    <w:p w14:paraId="137035D4" w14:textId="77777777" w:rsidR="00677545" w:rsidRPr="00A93D59" w:rsidRDefault="00677545" w:rsidP="00772CC6">
      <w:pPr>
        <w:pStyle w:val="ae"/>
        <w:widowControl w:val="0"/>
        <w:numPr>
          <w:ilvl w:val="0"/>
          <w:numId w:val="31"/>
        </w:numPr>
        <w:spacing w:line="240" w:lineRule="exact"/>
        <w:ind w:left="0" w:right="15" w:firstLine="426"/>
        <w:jc w:val="both"/>
        <w:rPr>
          <w:sz w:val="22"/>
          <w:szCs w:val="22"/>
        </w:rPr>
      </w:pPr>
      <w:r w:rsidRPr="00A93D59">
        <w:rPr>
          <w:sz w:val="22"/>
          <w:szCs w:val="22"/>
        </w:rPr>
        <w:t xml:space="preserve">В случае необходимости проведения мероприятий, направленных на реализацию действий эмитента в </w:t>
      </w:r>
      <w:r w:rsidR="00B36739" w:rsidRPr="00A93D59">
        <w:rPr>
          <w:sz w:val="22"/>
          <w:szCs w:val="22"/>
        </w:rPr>
        <w:t>отношении,</w:t>
      </w:r>
      <w:r w:rsidRPr="00A93D59">
        <w:rPr>
          <w:sz w:val="22"/>
          <w:szCs w:val="22"/>
        </w:rPr>
        <w:t xml:space="preserve"> выпущенных им ценных бумаг, строго следовать инструкциям эмитента или его уполномоченного лица, не нарушая при этом прав Депонента, и предоставлять эмитенту (регистратору/другому депозитарию) в соответствии с Условиями все данные, запрашиваемые и полученные от Депонента, необходимые для осуществления Депонентом правомочий собственника в </w:t>
      </w:r>
      <w:r w:rsidR="00B36739" w:rsidRPr="00A93D59">
        <w:rPr>
          <w:sz w:val="22"/>
          <w:szCs w:val="22"/>
        </w:rPr>
        <w:t>отношении,</w:t>
      </w:r>
      <w:r w:rsidRPr="00A93D59">
        <w:rPr>
          <w:sz w:val="22"/>
          <w:szCs w:val="22"/>
        </w:rPr>
        <w:t xml:space="preserve"> переданных ему в доверительное управление ценных бумаг, учитываемых на его счете депо</w:t>
      </w:r>
      <w:r w:rsidR="002D5D2A" w:rsidRPr="0020265E">
        <w:rPr>
          <w:sz w:val="22"/>
          <w:szCs w:val="22"/>
        </w:rPr>
        <w:t xml:space="preserve">, </w:t>
      </w:r>
      <w:r w:rsidR="002D5D2A" w:rsidRPr="00A93D59">
        <w:rPr>
          <w:sz w:val="22"/>
          <w:szCs w:val="22"/>
        </w:rPr>
        <w:t xml:space="preserve"> придерживаться  указаний эмитента, регистратора или иных, уполномоченных эмитентом лиц,  а также выполнять необходимые операции по счетам депо Депонента только при получении выписки о проведенной регистратором или другим депозитарием операции по лицевому счету </w:t>
      </w:r>
      <w:r w:rsidR="002A6C6D" w:rsidRPr="00A93D59">
        <w:rPr>
          <w:sz w:val="22"/>
          <w:szCs w:val="22"/>
        </w:rPr>
        <w:t xml:space="preserve">(счету депо) </w:t>
      </w:r>
      <w:r w:rsidR="002D5D2A" w:rsidRPr="00A93D59">
        <w:rPr>
          <w:sz w:val="22"/>
          <w:szCs w:val="22"/>
        </w:rPr>
        <w:t>Депозитария как номинального держателя в соответствии с Условиями.</w:t>
      </w:r>
    </w:p>
    <w:p w14:paraId="52CDCBB3" w14:textId="77777777" w:rsidR="00677545" w:rsidRPr="00772CC6" w:rsidRDefault="00677545" w:rsidP="00772CC6">
      <w:pPr>
        <w:pStyle w:val="ae"/>
        <w:widowControl w:val="0"/>
        <w:numPr>
          <w:ilvl w:val="0"/>
          <w:numId w:val="31"/>
        </w:numPr>
        <w:spacing w:line="240" w:lineRule="exact"/>
        <w:ind w:left="0" w:right="15" w:firstLine="426"/>
        <w:jc w:val="both"/>
        <w:rPr>
          <w:sz w:val="22"/>
          <w:szCs w:val="22"/>
        </w:rPr>
      </w:pPr>
      <w:r w:rsidRPr="00772CC6">
        <w:rPr>
          <w:sz w:val="22"/>
          <w:szCs w:val="22"/>
        </w:rPr>
        <w:t xml:space="preserve">Предоставлять Депоненту (уполномоченному им лицу) отчеты об исполнении депозитарных операций </w:t>
      </w:r>
      <w:r w:rsidR="00713BB8">
        <w:rPr>
          <w:sz w:val="22"/>
          <w:szCs w:val="22"/>
        </w:rPr>
        <w:t xml:space="preserve">с ценными бумагами, переданными ему в доверительное управление </w:t>
      </w:r>
      <w:r w:rsidRPr="00772CC6">
        <w:rPr>
          <w:sz w:val="22"/>
          <w:szCs w:val="22"/>
        </w:rPr>
        <w:t>и выписки по счету депо в порядке и сроки, предусмотренные Условиями.</w:t>
      </w:r>
    </w:p>
    <w:p w14:paraId="3C0C6905" w14:textId="77777777" w:rsidR="00677545" w:rsidRPr="000C1B76" w:rsidRDefault="00677545" w:rsidP="00772CC6">
      <w:pPr>
        <w:pStyle w:val="Normal1"/>
        <w:numPr>
          <w:ilvl w:val="0"/>
          <w:numId w:val="31"/>
        </w:numPr>
        <w:spacing w:line="240" w:lineRule="exact"/>
        <w:ind w:left="0" w:right="15" w:firstLine="426"/>
        <w:jc w:val="both"/>
        <w:rPr>
          <w:sz w:val="22"/>
          <w:szCs w:val="22"/>
          <w:lang w:val="ru-RU"/>
        </w:rPr>
      </w:pPr>
      <w:r w:rsidRPr="000C1B76">
        <w:rPr>
          <w:sz w:val="22"/>
          <w:szCs w:val="22"/>
          <w:lang w:val="ru-RU"/>
        </w:rPr>
        <w:t>Обеспечить конфиденциальность информации о Депоненте и о его счете депо</w:t>
      </w:r>
      <w:r w:rsidR="004A049B">
        <w:rPr>
          <w:sz w:val="22"/>
          <w:szCs w:val="22"/>
          <w:lang w:val="ru-RU"/>
        </w:rPr>
        <w:t xml:space="preserve"> </w:t>
      </w:r>
      <w:r w:rsidR="004A049B" w:rsidRPr="004A049B">
        <w:rPr>
          <w:sz w:val="22"/>
          <w:szCs w:val="22"/>
          <w:lang w:val="ru-RU"/>
        </w:rPr>
        <w:t>и иных сведений о Депоненте</w:t>
      </w:r>
      <w:r w:rsidRPr="000C1B76">
        <w:rPr>
          <w:sz w:val="22"/>
          <w:szCs w:val="22"/>
          <w:lang w:val="ru-RU"/>
        </w:rPr>
        <w:t xml:space="preserve">, включая сведения об операциях по счету депо, </w:t>
      </w:r>
      <w:r w:rsidR="0069104D" w:rsidRPr="00A93D59">
        <w:rPr>
          <w:sz w:val="22"/>
          <w:szCs w:val="22"/>
          <w:lang w:val="ru-RU"/>
        </w:rPr>
        <w:t>ставших известными Депозитарию при выполнении обязательств, возникших из настоящего Договора, за исключением случаев, когда предоставление такой информации является обязанностью Депозитария в соответствии с требованиями действующего законодательства Российской Федерации или в соответствии с соглашением Сторон.</w:t>
      </w:r>
      <w:r w:rsidR="0069104D" w:rsidRPr="0069104D">
        <w:rPr>
          <w:color w:val="0070C0"/>
          <w:sz w:val="22"/>
          <w:szCs w:val="22"/>
          <w:lang w:val="ru-RU"/>
        </w:rPr>
        <w:t xml:space="preserve"> </w:t>
      </w:r>
    </w:p>
    <w:p w14:paraId="4325BA3C" w14:textId="77777777" w:rsidR="00677545" w:rsidRPr="000C1B76" w:rsidRDefault="00677545" w:rsidP="00772CC6">
      <w:pPr>
        <w:pStyle w:val="Normal1"/>
        <w:numPr>
          <w:ilvl w:val="0"/>
          <w:numId w:val="31"/>
        </w:numPr>
        <w:spacing w:line="240" w:lineRule="exact"/>
        <w:ind w:left="0" w:right="15" w:firstLine="426"/>
        <w:jc w:val="both"/>
        <w:rPr>
          <w:sz w:val="22"/>
          <w:szCs w:val="22"/>
          <w:lang w:val="ru-RU"/>
        </w:rPr>
      </w:pPr>
      <w:r w:rsidRPr="000C1B76">
        <w:rPr>
          <w:sz w:val="22"/>
          <w:szCs w:val="22"/>
          <w:lang w:val="ru-RU"/>
        </w:rPr>
        <w:t>В соответствии с Условиями обеспечивать передачу третьим лицам информации о ценных бумагах на счете депо Депонента в Депозитарии в тех случаях, когда передача такой информации необходима для заключения и/или исполнения Депонентом сделок с ценными бумагами, учитываемыми Депозитарием на его счете депо.</w:t>
      </w:r>
    </w:p>
    <w:p w14:paraId="19666C56" w14:textId="77777777" w:rsidR="00677545" w:rsidRPr="000C1B76" w:rsidRDefault="00677545" w:rsidP="00772CC6">
      <w:pPr>
        <w:pStyle w:val="Normal1"/>
        <w:spacing w:line="240" w:lineRule="exact"/>
        <w:ind w:right="15" w:firstLine="142"/>
        <w:jc w:val="both"/>
        <w:rPr>
          <w:sz w:val="22"/>
          <w:szCs w:val="22"/>
          <w:lang w:val="ru-RU"/>
        </w:rPr>
      </w:pPr>
      <w:r w:rsidRPr="000C1B76">
        <w:rPr>
          <w:sz w:val="22"/>
          <w:szCs w:val="22"/>
          <w:lang w:val="ru-RU"/>
        </w:rPr>
        <w:t>Депонент согласен с тем, что такая информация передается Депозитарием указанным третьим лицам без его дополнительного согласия.</w:t>
      </w:r>
    </w:p>
    <w:p w14:paraId="0956DF3C" w14:textId="77777777" w:rsidR="00677545" w:rsidRPr="000C1B76" w:rsidRDefault="00677545" w:rsidP="00772CC6">
      <w:pPr>
        <w:pStyle w:val="Normal1"/>
        <w:numPr>
          <w:ilvl w:val="0"/>
          <w:numId w:val="31"/>
        </w:numPr>
        <w:spacing w:line="240" w:lineRule="exact"/>
        <w:ind w:left="0" w:right="15" w:firstLine="426"/>
        <w:jc w:val="both"/>
        <w:rPr>
          <w:sz w:val="22"/>
          <w:szCs w:val="22"/>
          <w:lang w:val="ru-RU"/>
        </w:rPr>
      </w:pPr>
      <w:r w:rsidRPr="000C1B76">
        <w:rPr>
          <w:sz w:val="22"/>
          <w:szCs w:val="22"/>
          <w:lang w:val="ru-RU"/>
        </w:rPr>
        <w:t>Уведомлять Депонента обо всех изменениях Условий</w:t>
      </w:r>
      <w:r>
        <w:rPr>
          <w:sz w:val="22"/>
          <w:szCs w:val="22"/>
          <w:lang w:val="ru-RU"/>
        </w:rPr>
        <w:t xml:space="preserve"> и Тарифов</w:t>
      </w:r>
      <w:r w:rsidRPr="000C1B76">
        <w:rPr>
          <w:sz w:val="22"/>
          <w:szCs w:val="22"/>
          <w:lang w:val="ru-RU"/>
        </w:rPr>
        <w:t xml:space="preserve"> не </w:t>
      </w:r>
      <w:r w:rsidR="00B36739" w:rsidRPr="000C1B76">
        <w:rPr>
          <w:sz w:val="22"/>
          <w:szCs w:val="22"/>
          <w:lang w:val="ru-RU"/>
        </w:rPr>
        <w:t>позднее,</w:t>
      </w:r>
      <w:r w:rsidRPr="000C1B76">
        <w:rPr>
          <w:sz w:val="22"/>
          <w:szCs w:val="22"/>
          <w:lang w:val="ru-RU"/>
        </w:rPr>
        <w:t xml:space="preserve"> чем за 10 (десять)</w:t>
      </w:r>
      <w:r>
        <w:rPr>
          <w:sz w:val="22"/>
          <w:szCs w:val="22"/>
          <w:lang w:val="ru-RU"/>
        </w:rPr>
        <w:t xml:space="preserve"> календарных</w:t>
      </w:r>
      <w:r w:rsidRPr="000C1B76">
        <w:rPr>
          <w:sz w:val="22"/>
          <w:szCs w:val="22"/>
          <w:lang w:val="ru-RU"/>
        </w:rPr>
        <w:t xml:space="preserve"> дней до момента их введения в действие. Если изменения вызваны изменением законодательства Российской Федерации, то допускаются меньшие сроки для такого информирования.</w:t>
      </w:r>
    </w:p>
    <w:p w14:paraId="64BEB8EB" w14:textId="77777777" w:rsidR="00677545" w:rsidRPr="00772CC6" w:rsidRDefault="00677545" w:rsidP="00772CC6">
      <w:pPr>
        <w:pStyle w:val="ae"/>
        <w:numPr>
          <w:ilvl w:val="0"/>
          <w:numId w:val="31"/>
        </w:numPr>
        <w:ind w:left="0" w:right="15" w:firstLine="426"/>
        <w:jc w:val="both"/>
        <w:rPr>
          <w:sz w:val="22"/>
          <w:szCs w:val="22"/>
        </w:rPr>
      </w:pPr>
      <w:r w:rsidRPr="00772CC6">
        <w:rPr>
          <w:sz w:val="22"/>
          <w:szCs w:val="22"/>
        </w:rPr>
        <w:t>Соблюдать правила осуществления депозитарной деятельности, установленные действующим законодательством  Российской Федерации, а также Условиями.</w:t>
      </w:r>
    </w:p>
    <w:p w14:paraId="03C8EB16" w14:textId="77777777" w:rsidR="00677545" w:rsidRDefault="00677545" w:rsidP="00772CC6">
      <w:pPr>
        <w:pStyle w:val="ae"/>
        <w:numPr>
          <w:ilvl w:val="0"/>
          <w:numId w:val="31"/>
        </w:numPr>
        <w:ind w:left="0" w:right="15" w:firstLine="426"/>
        <w:jc w:val="both"/>
        <w:rPr>
          <w:sz w:val="22"/>
          <w:szCs w:val="22"/>
        </w:rPr>
      </w:pPr>
      <w:r w:rsidRPr="00713BB8">
        <w:rPr>
          <w:sz w:val="22"/>
          <w:szCs w:val="22"/>
        </w:rPr>
        <w:t>Получать все причитающиеся Депоненту доходы по ценным бумагам, зачисляя их на указанный в анкете Депонента счет, не позднее следующего рабочего дня после получения соответствующей суммы доходов от Эмитента ценных бумаг (его платежного агента по выплате дохода по ценным бумагам).</w:t>
      </w:r>
    </w:p>
    <w:p w14:paraId="4DEF6B0E" w14:textId="77777777" w:rsidR="008C5C1C" w:rsidRPr="00A93D59" w:rsidRDefault="008C5C1C" w:rsidP="00EF6DBA">
      <w:pPr>
        <w:pStyle w:val="ae"/>
        <w:ind w:left="0" w:right="15" w:firstLine="426"/>
        <w:jc w:val="both"/>
        <w:rPr>
          <w:sz w:val="22"/>
          <w:szCs w:val="22"/>
        </w:rPr>
      </w:pPr>
      <w:r w:rsidRPr="00A93D59">
        <w:rPr>
          <w:sz w:val="22"/>
          <w:szCs w:val="22"/>
        </w:rPr>
        <w:t>Депозитарий не является налоговым агентом в отношении доходов по ценным бумагам, находящимся на Счете депо доверительного управляю</w:t>
      </w:r>
      <w:r w:rsidR="00EF6DBA" w:rsidRPr="00A93D59">
        <w:rPr>
          <w:sz w:val="22"/>
          <w:szCs w:val="22"/>
        </w:rPr>
        <w:t>щего. Депонент самостоятельно осуществляет ведение налогового учета доходов по операциям с ценными бумагами и удержание суммы исчисленных налогов в соответствии с действующим законодательством Российской Федерации.</w:t>
      </w:r>
    </w:p>
    <w:p w14:paraId="74EADD89" w14:textId="77777777" w:rsidR="007726B1" w:rsidRDefault="007726B1" w:rsidP="007726B1">
      <w:pPr>
        <w:pStyle w:val="ae"/>
        <w:numPr>
          <w:ilvl w:val="0"/>
          <w:numId w:val="31"/>
        </w:numPr>
        <w:ind w:left="0" w:right="15" w:firstLine="426"/>
        <w:jc w:val="both"/>
        <w:rPr>
          <w:sz w:val="22"/>
          <w:szCs w:val="22"/>
        </w:rPr>
      </w:pPr>
      <w:r w:rsidRPr="007726B1">
        <w:rPr>
          <w:sz w:val="22"/>
          <w:szCs w:val="22"/>
        </w:rPr>
        <w:lastRenderedPageBreak/>
        <w:t>В своей деятельности руководствоваться действующими нормативными актами Российской Федерации в сфере финансовых рынков и настоящим Договором.</w:t>
      </w:r>
    </w:p>
    <w:p w14:paraId="7141CEB9" w14:textId="77777777" w:rsidR="00713BB8" w:rsidRPr="00713BB8" w:rsidRDefault="00713BB8" w:rsidP="00713BB8">
      <w:pPr>
        <w:pStyle w:val="ae"/>
        <w:numPr>
          <w:ilvl w:val="0"/>
          <w:numId w:val="31"/>
        </w:numPr>
        <w:ind w:left="0" w:right="15" w:firstLine="426"/>
        <w:jc w:val="both"/>
        <w:rPr>
          <w:sz w:val="22"/>
          <w:szCs w:val="22"/>
        </w:rPr>
      </w:pPr>
      <w:r w:rsidRPr="00713BB8">
        <w:rPr>
          <w:sz w:val="22"/>
          <w:szCs w:val="22"/>
        </w:rPr>
        <w:t>Обеспечивать сохранность учетных записей, фиксирующих права на ценные бумаги, а также проводить сверку на предмет соответствия указанных записей  данным реестров владельцев именных ценных бумаг или других депозитариев, в которых Депозитарию открыты счета депо номинального держателя (далее – другие депозитарии), в сроки и порядке, предусмотренном Условиями и договорами с другими депозитариями.</w:t>
      </w:r>
    </w:p>
    <w:p w14:paraId="04A47616" w14:textId="77777777" w:rsidR="007726B1" w:rsidRDefault="00713BB8" w:rsidP="00713BB8">
      <w:pPr>
        <w:pStyle w:val="ae"/>
        <w:numPr>
          <w:ilvl w:val="0"/>
          <w:numId w:val="31"/>
        </w:numPr>
        <w:ind w:left="0" w:right="15" w:firstLine="426"/>
        <w:jc w:val="both"/>
        <w:rPr>
          <w:sz w:val="22"/>
          <w:szCs w:val="22"/>
        </w:rPr>
      </w:pPr>
      <w:r>
        <w:rPr>
          <w:sz w:val="22"/>
          <w:szCs w:val="22"/>
        </w:rPr>
        <w:t xml:space="preserve">  </w:t>
      </w:r>
      <w:r w:rsidRPr="00713BB8">
        <w:rPr>
          <w:sz w:val="22"/>
          <w:szCs w:val="22"/>
        </w:rPr>
        <w:t>Обеспечивать сохранность принятых сертификатов документарных ценных бумаг путем помещения их в специальное хранилище, отвечающее требованиям нормативных актов Российской Федерации в сфере финансовых рынков. При этом Депозитарий обеспечивает контроль подлинности принимаемых на хранение сертификатов, а также контроль за тем, чтобы депонируемые сертификаты не были объявлены недействительными и (или) похищенными, не находились в розыске, или не были включены в стоп-листы эмитентами, правоохранительными органами или органами государственного регулирования рынка ценных бумаг.</w:t>
      </w:r>
      <w:r>
        <w:rPr>
          <w:sz w:val="22"/>
          <w:szCs w:val="22"/>
        </w:rPr>
        <w:t xml:space="preserve"> </w:t>
      </w:r>
    </w:p>
    <w:p w14:paraId="3452EC9B" w14:textId="77777777" w:rsidR="00713BB8" w:rsidRPr="00A93D59" w:rsidRDefault="00713BB8" w:rsidP="00713BB8">
      <w:pPr>
        <w:pStyle w:val="ae"/>
        <w:numPr>
          <w:ilvl w:val="0"/>
          <w:numId w:val="31"/>
        </w:numPr>
        <w:ind w:left="0" w:right="15" w:firstLine="426"/>
        <w:jc w:val="both"/>
        <w:rPr>
          <w:sz w:val="22"/>
          <w:szCs w:val="22"/>
        </w:rPr>
      </w:pPr>
      <w:r w:rsidRPr="00A93D59">
        <w:rPr>
          <w:sz w:val="22"/>
          <w:szCs w:val="22"/>
        </w:rPr>
        <w:t>Обеспечивать прием ценных бумаг, переводимых на счет депо Депонента из других депозитариев или  из реестра владельцев именных ценных бумаг в соответствии с Условиями.</w:t>
      </w:r>
    </w:p>
    <w:p w14:paraId="6C4BBC24" w14:textId="77777777" w:rsidR="004A049B" w:rsidRPr="00A93D59" w:rsidRDefault="004A049B" w:rsidP="004A049B">
      <w:pPr>
        <w:pStyle w:val="ae"/>
        <w:numPr>
          <w:ilvl w:val="0"/>
          <w:numId w:val="31"/>
        </w:numPr>
        <w:ind w:left="0" w:right="15" w:firstLine="426"/>
        <w:jc w:val="both"/>
        <w:rPr>
          <w:sz w:val="22"/>
          <w:szCs w:val="22"/>
        </w:rPr>
      </w:pPr>
      <w:r w:rsidRPr="00A93D59">
        <w:rPr>
          <w:sz w:val="22"/>
          <w:szCs w:val="22"/>
        </w:rPr>
        <w:t>Обеспечивать, по требованию Депонента, выдачу сертификатов документарных Ценных бумаг</w:t>
      </w:r>
      <w:r w:rsidR="00A93D59" w:rsidRPr="00A93D59">
        <w:rPr>
          <w:sz w:val="22"/>
          <w:szCs w:val="22"/>
        </w:rPr>
        <w:t xml:space="preserve"> переданных ему в доверительное управление</w:t>
      </w:r>
      <w:r w:rsidRPr="00A93D59">
        <w:rPr>
          <w:sz w:val="22"/>
          <w:szCs w:val="22"/>
        </w:rPr>
        <w:t>. Настоящий пункт не распространяется на случаи хранения и учета прав на эмиссионные ценные бумаги на предъявителя с обязательным централизованным хранением.</w:t>
      </w:r>
    </w:p>
    <w:p w14:paraId="307D9602" w14:textId="77777777" w:rsidR="004A049B" w:rsidRPr="00A93D59" w:rsidRDefault="004A049B" w:rsidP="004A049B">
      <w:pPr>
        <w:pStyle w:val="ae"/>
        <w:numPr>
          <w:ilvl w:val="0"/>
          <w:numId w:val="31"/>
        </w:numPr>
        <w:ind w:left="0" w:right="15" w:firstLine="426"/>
        <w:jc w:val="both"/>
        <w:rPr>
          <w:sz w:val="22"/>
          <w:szCs w:val="22"/>
        </w:rPr>
      </w:pPr>
      <w:r w:rsidRPr="00A93D59">
        <w:rPr>
          <w:sz w:val="22"/>
          <w:szCs w:val="22"/>
        </w:rPr>
        <w:t>Предоставлять Депоненту информацию о Депозитарии, подлежащую раскрытию в соответствии с требованиями  действующего законодательства Российской Федерации.</w:t>
      </w:r>
    </w:p>
    <w:p w14:paraId="5CF097FA" w14:textId="77777777" w:rsidR="004A049B" w:rsidRPr="00A93D59" w:rsidRDefault="002D5D2A" w:rsidP="004A049B">
      <w:pPr>
        <w:pStyle w:val="ae"/>
        <w:numPr>
          <w:ilvl w:val="0"/>
          <w:numId w:val="31"/>
        </w:numPr>
        <w:ind w:left="0" w:right="15" w:firstLine="426"/>
        <w:jc w:val="both"/>
        <w:rPr>
          <w:sz w:val="22"/>
          <w:szCs w:val="22"/>
        </w:rPr>
      </w:pPr>
      <w:r w:rsidRPr="00A93D59">
        <w:rPr>
          <w:sz w:val="22"/>
          <w:szCs w:val="22"/>
        </w:rPr>
        <w:t>Не использовать информацию о Депоненте и о его счете депо для совершения действий, наносящих или могущих нанести ущерб законным правам и интересам Депонента.</w:t>
      </w:r>
    </w:p>
    <w:p w14:paraId="15033614" w14:textId="77777777" w:rsidR="002D5D2A" w:rsidRPr="00A93D59" w:rsidRDefault="002D5D2A" w:rsidP="00D42BDB">
      <w:pPr>
        <w:pStyle w:val="2"/>
        <w:numPr>
          <w:ilvl w:val="0"/>
          <w:numId w:val="31"/>
        </w:numPr>
        <w:ind w:left="0" w:firstLine="426"/>
        <w:rPr>
          <w:sz w:val="22"/>
          <w:szCs w:val="22"/>
        </w:rPr>
      </w:pPr>
      <w:r w:rsidRPr="00A93D59">
        <w:rPr>
          <w:sz w:val="22"/>
          <w:szCs w:val="22"/>
        </w:rPr>
        <w:t xml:space="preserve">По первому требованию Депонента перерегистрировать Ценные </w:t>
      </w:r>
      <w:r w:rsidR="00B36739" w:rsidRPr="00A93D59">
        <w:rPr>
          <w:sz w:val="22"/>
          <w:szCs w:val="22"/>
        </w:rPr>
        <w:t>бумаги,</w:t>
      </w:r>
      <w:r w:rsidRPr="00A93D59">
        <w:rPr>
          <w:sz w:val="22"/>
          <w:szCs w:val="22"/>
        </w:rPr>
        <w:t xml:space="preserve"> </w:t>
      </w:r>
      <w:r w:rsidR="00A93D59" w:rsidRPr="00A93D59">
        <w:rPr>
          <w:sz w:val="22"/>
          <w:szCs w:val="22"/>
        </w:rPr>
        <w:t xml:space="preserve">переданные ему в доверительное управление </w:t>
      </w:r>
      <w:r w:rsidRPr="00A93D59">
        <w:rPr>
          <w:sz w:val="22"/>
          <w:szCs w:val="22"/>
        </w:rPr>
        <w:t>на имя Депонента или указанного им лица в реестре владельцев именных ценных бумаг или перевести их в другой депозитарий в порядке, установленном Условиями, если соответствующие Ценные бумаги Депонента не обременены правами третьих лиц.</w:t>
      </w:r>
    </w:p>
    <w:p w14:paraId="373E5217" w14:textId="77777777" w:rsidR="002D5D2A" w:rsidRPr="00A93D59" w:rsidRDefault="002D5D2A" w:rsidP="00D42BDB">
      <w:pPr>
        <w:pStyle w:val="ae"/>
        <w:numPr>
          <w:ilvl w:val="0"/>
          <w:numId w:val="31"/>
        </w:numPr>
        <w:ind w:right="15" w:hanging="720"/>
        <w:jc w:val="both"/>
        <w:rPr>
          <w:sz w:val="22"/>
          <w:szCs w:val="22"/>
        </w:rPr>
      </w:pPr>
      <w:r w:rsidRPr="00A93D59">
        <w:rPr>
          <w:sz w:val="22"/>
          <w:szCs w:val="22"/>
        </w:rPr>
        <w:t>Оказывать по поручению Депонента иные услуги, предусмотренные Условиями.</w:t>
      </w:r>
    </w:p>
    <w:p w14:paraId="6CE0185D" w14:textId="77777777" w:rsidR="002D5D2A" w:rsidRPr="0020265E" w:rsidRDefault="008433A9" w:rsidP="00D42BDB">
      <w:pPr>
        <w:pStyle w:val="ae"/>
        <w:numPr>
          <w:ilvl w:val="0"/>
          <w:numId w:val="31"/>
        </w:numPr>
        <w:ind w:left="0" w:right="15" w:firstLine="426"/>
        <w:jc w:val="both"/>
        <w:rPr>
          <w:sz w:val="22"/>
          <w:szCs w:val="22"/>
        </w:rPr>
      </w:pPr>
      <w:r w:rsidRPr="00A93D59">
        <w:rPr>
          <w:sz w:val="22"/>
          <w:szCs w:val="22"/>
        </w:rPr>
        <w:t>Без распоряжения Депонента производить блокировку Ценных бумаг на счете депо Депонента на основании постановлений уполномоченных государственных органов с последующей выдачей Депоненту  отчета о проведенной операции.</w:t>
      </w:r>
    </w:p>
    <w:p w14:paraId="6C13AA15" w14:textId="77777777" w:rsidR="008433A9" w:rsidRPr="00A93D59" w:rsidRDefault="008433A9" w:rsidP="00D42BDB">
      <w:pPr>
        <w:pStyle w:val="ae"/>
        <w:numPr>
          <w:ilvl w:val="0"/>
          <w:numId w:val="31"/>
        </w:numPr>
        <w:ind w:left="0" w:right="15" w:firstLine="426"/>
        <w:jc w:val="both"/>
        <w:rPr>
          <w:sz w:val="22"/>
          <w:szCs w:val="22"/>
        </w:rPr>
      </w:pPr>
      <w:r w:rsidRPr="00A93D59">
        <w:rPr>
          <w:sz w:val="22"/>
          <w:szCs w:val="22"/>
        </w:rPr>
        <w:t xml:space="preserve">В течение 3 (трех) дней со дня принятия решения о ликвидации, либо со дня прекращения действия лицензии, либо с  момента получения соответствующего письменного уведомления от  Банка России  об аннулировании или приостановлении действия лицензии на осуществление депозитарной деятельности письменно уведомить об этом Депонента </w:t>
      </w:r>
      <w:r w:rsidRPr="00A93D59">
        <w:rPr>
          <w:snapToGrid w:val="0"/>
          <w:sz w:val="22"/>
          <w:szCs w:val="22"/>
        </w:rPr>
        <w:t>и предложить ему перевести ценные бумаги на лицевые счета в реестре или на счета депо в депозитариях</w:t>
      </w:r>
      <w:r w:rsidRPr="00A93D59">
        <w:rPr>
          <w:sz w:val="22"/>
          <w:szCs w:val="22"/>
        </w:rPr>
        <w:t>.</w:t>
      </w:r>
    </w:p>
    <w:p w14:paraId="4970E309" w14:textId="77777777" w:rsidR="008433A9" w:rsidRPr="00D12BEA" w:rsidRDefault="008433A9" w:rsidP="00D42BDB">
      <w:pPr>
        <w:pStyle w:val="ae"/>
        <w:numPr>
          <w:ilvl w:val="0"/>
          <w:numId w:val="31"/>
        </w:numPr>
        <w:ind w:left="0" w:right="15" w:firstLine="426"/>
        <w:jc w:val="both"/>
        <w:rPr>
          <w:sz w:val="22"/>
          <w:szCs w:val="22"/>
        </w:rPr>
      </w:pPr>
      <w:r w:rsidRPr="00A93D59">
        <w:rPr>
          <w:sz w:val="22"/>
          <w:szCs w:val="22"/>
        </w:rPr>
        <w:t>Депозитарий получает от регистратора или вышестоящего Депозитария, в котором Депозитарию открыт счет номинального держателя, информац</w:t>
      </w:r>
      <w:r w:rsidRPr="0020265E">
        <w:rPr>
          <w:sz w:val="22"/>
          <w:szCs w:val="22"/>
        </w:rPr>
        <w:t xml:space="preserve">ию и материалы, имеющие отношение к Ценным бумагам, учитываемым на Счетах депо Депонента (в том числе информацию о корпоративных действиях, осуществляемых эмитентом ценных бумаг), и не позднее рабочего дня, следующего за днем получения этой информации и материалов, уведомляет Депонентов путем размещения уведомлений и информации на сайте Депозитария в сети «Интернет» по адресу: </w:t>
      </w:r>
      <w:hyperlink r:id="rId5" w:history="1">
        <w:r w:rsidRPr="00D12BEA">
          <w:rPr>
            <w:rStyle w:val="af"/>
            <w:color w:val="auto"/>
            <w:sz w:val="22"/>
            <w:szCs w:val="22"/>
          </w:rPr>
          <w:t>http://www.1cb.ru</w:t>
        </w:r>
      </w:hyperlink>
      <w:r w:rsidRPr="00D12BEA">
        <w:rPr>
          <w:sz w:val="22"/>
          <w:szCs w:val="22"/>
        </w:rPr>
        <w:t>.</w:t>
      </w:r>
    </w:p>
    <w:p w14:paraId="0AC2B068" w14:textId="77777777" w:rsidR="008433A9" w:rsidRPr="00A93D59" w:rsidRDefault="008433A9" w:rsidP="00D42BDB">
      <w:pPr>
        <w:pStyle w:val="ae"/>
        <w:numPr>
          <w:ilvl w:val="0"/>
          <w:numId w:val="31"/>
        </w:numPr>
        <w:ind w:left="0" w:right="15" w:firstLine="426"/>
        <w:jc w:val="both"/>
        <w:rPr>
          <w:sz w:val="22"/>
          <w:szCs w:val="22"/>
        </w:rPr>
      </w:pPr>
      <w:r w:rsidRPr="00A93D59">
        <w:rPr>
          <w:sz w:val="22"/>
          <w:szCs w:val="22"/>
        </w:rPr>
        <w:t>Датой уведомления считается дата размещения информации на сайте Депозитария в сети «Интернет» по адресу:</w:t>
      </w:r>
      <w:r w:rsidRPr="00A93D59">
        <w:t xml:space="preserve"> </w:t>
      </w:r>
      <w:hyperlink r:id="rId6" w:history="1">
        <w:r w:rsidRPr="00A93D59">
          <w:rPr>
            <w:rStyle w:val="af"/>
            <w:color w:val="auto"/>
          </w:rPr>
          <w:t>http://www.1cb.ru</w:t>
        </w:r>
      </w:hyperlink>
      <w:r w:rsidRPr="00A93D59">
        <w:t>.</w:t>
      </w:r>
    </w:p>
    <w:p w14:paraId="69F63AFA" w14:textId="77777777" w:rsidR="008433A9" w:rsidRPr="00A93D59" w:rsidRDefault="008433A9" w:rsidP="00D42BDB">
      <w:pPr>
        <w:pStyle w:val="ae"/>
        <w:numPr>
          <w:ilvl w:val="0"/>
          <w:numId w:val="31"/>
        </w:numPr>
        <w:ind w:right="15" w:hanging="720"/>
        <w:jc w:val="both"/>
        <w:rPr>
          <w:sz w:val="22"/>
          <w:szCs w:val="22"/>
        </w:rPr>
      </w:pPr>
      <w:r w:rsidRPr="00A93D59">
        <w:rPr>
          <w:sz w:val="22"/>
          <w:szCs w:val="22"/>
        </w:rPr>
        <w:t>Депозитарий публикует на сайте следующие информационные сообщения:</w:t>
      </w:r>
    </w:p>
    <w:p w14:paraId="264187AD" w14:textId="77777777" w:rsidR="008433A9" w:rsidRPr="0020265E" w:rsidRDefault="008433A9" w:rsidP="00D42BDB">
      <w:pPr>
        <w:pStyle w:val="ae"/>
        <w:ind w:left="1146" w:right="15"/>
        <w:jc w:val="both"/>
        <w:rPr>
          <w:sz w:val="22"/>
          <w:szCs w:val="22"/>
        </w:rPr>
      </w:pPr>
      <w:r w:rsidRPr="0020265E">
        <w:rPr>
          <w:sz w:val="22"/>
          <w:szCs w:val="22"/>
        </w:rPr>
        <w:t>- о проведении собраний акционеров (владельцев ценных бумаг);</w:t>
      </w:r>
    </w:p>
    <w:p w14:paraId="3AFEBF2E" w14:textId="77777777" w:rsidR="008433A9" w:rsidRPr="0020265E" w:rsidRDefault="008433A9" w:rsidP="00D42BDB">
      <w:pPr>
        <w:pStyle w:val="ae"/>
        <w:ind w:left="1146" w:right="15"/>
        <w:jc w:val="both"/>
        <w:rPr>
          <w:sz w:val="22"/>
          <w:szCs w:val="22"/>
        </w:rPr>
      </w:pPr>
      <w:r w:rsidRPr="0020265E">
        <w:rPr>
          <w:sz w:val="22"/>
          <w:szCs w:val="22"/>
        </w:rPr>
        <w:t>- об итогах голосования на собраниях акционеров (владельцев ценных бумаг);</w:t>
      </w:r>
    </w:p>
    <w:p w14:paraId="59F91E8D" w14:textId="77777777" w:rsidR="008433A9" w:rsidRPr="0020265E" w:rsidRDefault="008433A9" w:rsidP="00D42BDB">
      <w:pPr>
        <w:pStyle w:val="ae"/>
        <w:ind w:left="1146" w:right="15"/>
        <w:jc w:val="both"/>
        <w:rPr>
          <w:sz w:val="22"/>
          <w:szCs w:val="22"/>
        </w:rPr>
      </w:pPr>
      <w:r w:rsidRPr="0020265E">
        <w:rPr>
          <w:sz w:val="22"/>
          <w:szCs w:val="22"/>
        </w:rPr>
        <w:t>- о добровольном или обязательном предложении о выкупе ценных бумаг;</w:t>
      </w:r>
    </w:p>
    <w:p w14:paraId="4515F511" w14:textId="77777777" w:rsidR="008433A9" w:rsidRPr="0020265E" w:rsidRDefault="008433A9" w:rsidP="00D42BDB">
      <w:pPr>
        <w:pStyle w:val="ae"/>
        <w:ind w:left="1146" w:right="15"/>
        <w:jc w:val="both"/>
        <w:rPr>
          <w:sz w:val="22"/>
          <w:szCs w:val="22"/>
        </w:rPr>
      </w:pPr>
      <w:r w:rsidRPr="0020265E">
        <w:rPr>
          <w:sz w:val="22"/>
          <w:szCs w:val="22"/>
        </w:rPr>
        <w:t>- о приостановлении или возобновлении операций с ценными бумагами;</w:t>
      </w:r>
    </w:p>
    <w:p w14:paraId="766771F4" w14:textId="77777777" w:rsidR="008433A9" w:rsidRPr="00B36739" w:rsidRDefault="008433A9" w:rsidP="00D42BDB">
      <w:pPr>
        <w:pStyle w:val="ae"/>
        <w:ind w:left="1146" w:right="15"/>
        <w:jc w:val="both"/>
        <w:rPr>
          <w:sz w:val="22"/>
          <w:szCs w:val="22"/>
        </w:rPr>
      </w:pPr>
      <w:r w:rsidRPr="00B36739">
        <w:rPr>
          <w:sz w:val="22"/>
          <w:szCs w:val="22"/>
        </w:rPr>
        <w:t>- иную информацию, полученную Депозитарием.</w:t>
      </w:r>
    </w:p>
    <w:p w14:paraId="798B833D" w14:textId="77777777" w:rsidR="008433A9" w:rsidRPr="00A93D59" w:rsidRDefault="008433A9" w:rsidP="00D42BDB">
      <w:pPr>
        <w:pStyle w:val="ae"/>
        <w:numPr>
          <w:ilvl w:val="0"/>
          <w:numId w:val="31"/>
        </w:numPr>
        <w:ind w:left="0" w:right="15" w:firstLine="426"/>
        <w:jc w:val="both"/>
        <w:rPr>
          <w:sz w:val="22"/>
          <w:szCs w:val="22"/>
        </w:rPr>
      </w:pPr>
      <w:r w:rsidRPr="00A93D59">
        <w:rPr>
          <w:sz w:val="22"/>
          <w:szCs w:val="22"/>
        </w:rPr>
        <w:t>Депозитарий несет ответственность за своевременное размещение вышеуказанной информации.</w:t>
      </w:r>
    </w:p>
    <w:p w14:paraId="7836C70C" w14:textId="77777777" w:rsidR="008433A9" w:rsidRPr="0020265E" w:rsidRDefault="008433A9" w:rsidP="00D42BDB">
      <w:pPr>
        <w:pStyle w:val="ae"/>
        <w:numPr>
          <w:ilvl w:val="0"/>
          <w:numId w:val="31"/>
        </w:numPr>
        <w:ind w:left="0" w:right="15" w:firstLine="426"/>
        <w:jc w:val="both"/>
        <w:rPr>
          <w:sz w:val="22"/>
          <w:szCs w:val="22"/>
        </w:rPr>
      </w:pPr>
      <w:r w:rsidRPr="00A93D59">
        <w:rPr>
          <w:sz w:val="22"/>
          <w:szCs w:val="22"/>
        </w:rPr>
        <w:t>Депонент самостоятельно просматривает соответствующие сообщения/уведомления на сайте Депозитария в сети «Интернет» по адресу: http://www.1cb.ru. Ответственность за получение упомянутых выше уведомлений и информации лежи</w:t>
      </w:r>
      <w:r w:rsidRPr="0020265E">
        <w:rPr>
          <w:sz w:val="22"/>
          <w:szCs w:val="22"/>
        </w:rPr>
        <w:t>т на Депоненте.</w:t>
      </w:r>
    </w:p>
    <w:p w14:paraId="687F1C5B" w14:textId="77777777" w:rsidR="008433A9" w:rsidRPr="00A93D59" w:rsidRDefault="008433A9" w:rsidP="008433A9">
      <w:pPr>
        <w:pStyle w:val="af0"/>
        <w:spacing w:after="0"/>
        <w:ind w:left="0" w:firstLine="357"/>
        <w:jc w:val="both"/>
        <w:rPr>
          <w:sz w:val="22"/>
          <w:szCs w:val="22"/>
          <w:lang w:val="ru-RU" w:eastAsia="ru-RU"/>
        </w:rPr>
      </w:pPr>
      <w:r w:rsidRPr="00A93D59">
        <w:rPr>
          <w:sz w:val="22"/>
          <w:szCs w:val="22"/>
          <w:lang w:val="ru-RU" w:eastAsia="ru-RU"/>
        </w:rPr>
        <w:lastRenderedPageBreak/>
        <w:t xml:space="preserve">Не позднее рабочего дня, следующего за днем получения от регистратора или вышестоящего Депозитария информации и материалов, имеющих отношение к ценным бумагам, учитываемым на Счетах депо Депонента (в том числе информации о корпоративных действиях, осуществляемых эмитентом ценных бумаг), Депонентам, на </w:t>
      </w:r>
      <w:r w:rsidR="00B36739" w:rsidRPr="00A93D59">
        <w:rPr>
          <w:sz w:val="22"/>
          <w:szCs w:val="22"/>
          <w:lang w:val="ru-RU" w:eastAsia="ru-RU"/>
        </w:rPr>
        <w:t>четах,</w:t>
      </w:r>
      <w:r w:rsidRPr="00A93D59">
        <w:rPr>
          <w:sz w:val="22"/>
          <w:szCs w:val="22"/>
          <w:lang w:val="ru-RU" w:eastAsia="ru-RU"/>
        </w:rPr>
        <w:t xml:space="preserve"> депо которых на дату фиксации имеются ненулевые остатки ценных бумаг, по которым проводится Корпоративное действие, направляются полученные Депозитарием материалы и информация, способом, указанным в Анкете Депонента.</w:t>
      </w:r>
    </w:p>
    <w:p w14:paraId="6F6FB8C8" w14:textId="77777777" w:rsidR="008433A9" w:rsidRPr="00A93D59" w:rsidRDefault="008433A9" w:rsidP="00A93D59">
      <w:pPr>
        <w:pStyle w:val="af0"/>
        <w:numPr>
          <w:ilvl w:val="0"/>
          <w:numId w:val="31"/>
        </w:numPr>
        <w:spacing w:after="0"/>
        <w:ind w:left="0" w:firstLine="426"/>
        <w:jc w:val="both"/>
        <w:rPr>
          <w:sz w:val="22"/>
          <w:szCs w:val="22"/>
          <w:lang w:val="ru-RU" w:eastAsia="ru-RU"/>
        </w:rPr>
      </w:pPr>
      <w:r w:rsidRPr="00A93D59">
        <w:rPr>
          <w:sz w:val="22"/>
          <w:szCs w:val="22"/>
          <w:lang w:val="ru-RU" w:eastAsia="ru-RU"/>
        </w:rPr>
        <w:t>В случае указания в Анкете Депонента способа получения информации и материалов посредством электронной почты, информация и материалы, полученные от регистратора или вышестоящего Депозитария, направляются Депоненту по каналам электронной почты, указанной Депонентом. Депоненту предоставляется пароль и  направляется ссылка для получения информации и материалов.</w:t>
      </w:r>
    </w:p>
    <w:p w14:paraId="2C10B5D0" w14:textId="77777777" w:rsidR="008433A9" w:rsidRPr="00A93D59" w:rsidRDefault="008433A9" w:rsidP="0020265E">
      <w:pPr>
        <w:pStyle w:val="af0"/>
        <w:numPr>
          <w:ilvl w:val="0"/>
          <w:numId w:val="31"/>
        </w:numPr>
        <w:spacing w:after="0"/>
        <w:ind w:left="0" w:firstLine="426"/>
        <w:jc w:val="both"/>
        <w:rPr>
          <w:sz w:val="22"/>
          <w:szCs w:val="22"/>
          <w:lang w:val="ru-RU" w:eastAsia="ru-RU"/>
        </w:rPr>
      </w:pPr>
      <w:r w:rsidRPr="00A93D59">
        <w:rPr>
          <w:sz w:val="22"/>
          <w:szCs w:val="22"/>
          <w:lang w:val="ru-RU" w:eastAsia="ru-RU"/>
        </w:rPr>
        <w:t>В случае указания в Анкете Депонента способа получения информации и материалов посредством Личного кабинета Клиента (Депонента), информация и материалы, полученные от регистратора или вышестоящего Депозитария, направляются Депоненту через Личный кабинет Клиента (Депонента) на сайте Депозитария в сети «Интернет» по адресу:</w:t>
      </w:r>
      <w:r w:rsidRPr="00A93D59">
        <w:t xml:space="preserve"> </w:t>
      </w:r>
      <w:hyperlink r:id="rId7" w:history="1">
        <w:r w:rsidRPr="00A93D59">
          <w:rPr>
            <w:rStyle w:val="af"/>
            <w:color w:val="auto"/>
          </w:rPr>
          <w:t>http://www.1cb.ru</w:t>
        </w:r>
      </w:hyperlink>
      <w:r w:rsidRPr="00A93D59">
        <w:t xml:space="preserve">, </w:t>
      </w:r>
      <w:r w:rsidRPr="00A93D59">
        <w:rPr>
          <w:sz w:val="22"/>
          <w:szCs w:val="22"/>
          <w:lang w:val="ru-RU" w:eastAsia="ru-RU"/>
        </w:rPr>
        <w:t>Депоненту предоставляется логин, необходимый для доступа в Личный кабинет Клиента (Депонента).</w:t>
      </w:r>
    </w:p>
    <w:p w14:paraId="181BA86F" w14:textId="77777777" w:rsidR="008433A9" w:rsidRPr="00A93D59" w:rsidRDefault="008433A9" w:rsidP="0020265E">
      <w:pPr>
        <w:pStyle w:val="20"/>
        <w:numPr>
          <w:ilvl w:val="0"/>
          <w:numId w:val="31"/>
        </w:numPr>
        <w:spacing w:after="0" w:line="240" w:lineRule="auto"/>
        <w:ind w:left="0" w:firstLine="426"/>
        <w:jc w:val="both"/>
        <w:rPr>
          <w:sz w:val="22"/>
          <w:szCs w:val="22"/>
          <w:lang w:val="ru-RU" w:eastAsia="ru-RU"/>
        </w:rPr>
      </w:pPr>
      <w:r w:rsidRPr="00A93D59">
        <w:rPr>
          <w:sz w:val="22"/>
          <w:szCs w:val="22"/>
          <w:lang w:val="ru-RU" w:eastAsia="ru-RU"/>
        </w:rPr>
        <w:t>В случае, если просмотр и получение уведомлений и информации, размещенных на сайте Депозитария, а также просмотр и получение информации и материалов, переданных Депоненту посредством электронной почты или посредством Личного кабинета клиента (Депонента), невозможны, а также в случае, если Депонент указал в Анкете Депонента способ получения информации и материалов лично, Депонент должен обратиться в Депозитарий, и обеспечить получение необходимой информации и материалов. </w:t>
      </w:r>
    </w:p>
    <w:p w14:paraId="781962D1" w14:textId="77777777" w:rsidR="008433A9" w:rsidRPr="00A93D59" w:rsidRDefault="008433A9" w:rsidP="0020265E">
      <w:pPr>
        <w:pStyle w:val="20"/>
        <w:numPr>
          <w:ilvl w:val="0"/>
          <w:numId w:val="31"/>
        </w:numPr>
        <w:spacing w:after="0" w:line="240" w:lineRule="auto"/>
        <w:ind w:left="0" w:firstLine="426"/>
        <w:jc w:val="both"/>
        <w:rPr>
          <w:sz w:val="22"/>
          <w:szCs w:val="22"/>
          <w:lang w:val="ru-RU" w:eastAsia="ru-RU"/>
        </w:rPr>
      </w:pPr>
      <w:r w:rsidRPr="00A93D59">
        <w:rPr>
          <w:sz w:val="22"/>
          <w:szCs w:val="22"/>
          <w:lang w:val="ru-RU" w:eastAsia="ru-RU"/>
        </w:rPr>
        <w:t>По запросу (требованию) регистратора или другого депозитария, предоставить всю необходимую информацию (сведения) о Депоненте и количестве ценных бумаг, учитываемых на счете депо, в порядке и на условиях, предусмотренных действующим законодательством Российской Федерации и Условиями.</w:t>
      </w:r>
    </w:p>
    <w:p w14:paraId="00F0EA7C" w14:textId="77777777" w:rsidR="00772CC6" w:rsidRDefault="00772CC6" w:rsidP="00677545">
      <w:pPr>
        <w:ind w:right="15" w:firstLine="360"/>
        <w:jc w:val="both"/>
        <w:rPr>
          <w:sz w:val="22"/>
          <w:szCs w:val="22"/>
        </w:rPr>
      </w:pPr>
    </w:p>
    <w:p w14:paraId="35604295" w14:textId="77777777" w:rsidR="00677545" w:rsidRPr="00CA63BA" w:rsidRDefault="00677545" w:rsidP="00677545">
      <w:pPr>
        <w:ind w:right="15" w:firstLine="360"/>
        <w:jc w:val="both"/>
        <w:rPr>
          <w:sz w:val="22"/>
          <w:szCs w:val="22"/>
        </w:rPr>
      </w:pPr>
      <w:r w:rsidRPr="00CA63BA">
        <w:rPr>
          <w:sz w:val="22"/>
          <w:szCs w:val="22"/>
        </w:rPr>
        <w:t xml:space="preserve">3.2. </w:t>
      </w:r>
      <w:r w:rsidRPr="00CA63BA">
        <w:rPr>
          <w:b/>
          <w:bCs/>
          <w:sz w:val="22"/>
          <w:szCs w:val="22"/>
        </w:rPr>
        <w:t>Депозитарий имеет право:</w:t>
      </w:r>
    </w:p>
    <w:p w14:paraId="48E71610" w14:textId="77777777" w:rsidR="00677545" w:rsidRDefault="001532FE" w:rsidP="00677545">
      <w:pPr>
        <w:numPr>
          <w:ilvl w:val="0"/>
          <w:numId w:val="2"/>
        </w:numPr>
        <w:ind w:left="0" w:right="15" w:firstLine="360"/>
        <w:jc w:val="both"/>
        <w:rPr>
          <w:sz w:val="22"/>
          <w:szCs w:val="22"/>
        </w:rPr>
      </w:pPr>
      <w:r>
        <w:rPr>
          <w:sz w:val="22"/>
          <w:szCs w:val="22"/>
        </w:rPr>
        <w:t xml:space="preserve">    </w:t>
      </w:r>
      <w:r w:rsidR="00677545">
        <w:rPr>
          <w:sz w:val="22"/>
          <w:szCs w:val="22"/>
        </w:rPr>
        <w:t xml:space="preserve">Не принимать к исполнению и не исполнять поручения Депонента в случаях, </w:t>
      </w:r>
      <w:r w:rsidR="00677545" w:rsidRPr="002F7FFD">
        <w:rPr>
          <w:sz w:val="22"/>
          <w:szCs w:val="22"/>
        </w:rPr>
        <w:t>предусмотренных действующим законодательством</w:t>
      </w:r>
      <w:r w:rsidR="00677545">
        <w:rPr>
          <w:sz w:val="22"/>
          <w:szCs w:val="22"/>
        </w:rPr>
        <w:t xml:space="preserve"> Российской Федерации</w:t>
      </w:r>
      <w:r w:rsidR="00677545" w:rsidRPr="002F7FFD">
        <w:rPr>
          <w:sz w:val="22"/>
          <w:szCs w:val="22"/>
        </w:rPr>
        <w:t xml:space="preserve">, </w:t>
      </w:r>
      <w:r w:rsidR="00677545">
        <w:rPr>
          <w:sz w:val="22"/>
          <w:szCs w:val="22"/>
        </w:rPr>
        <w:t>Условиями</w:t>
      </w:r>
      <w:r w:rsidR="00677545" w:rsidRPr="002F7FFD">
        <w:rPr>
          <w:sz w:val="22"/>
          <w:szCs w:val="22"/>
        </w:rPr>
        <w:t xml:space="preserve"> и Договором</w:t>
      </w:r>
      <w:r w:rsidR="00677545">
        <w:rPr>
          <w:sz w:val="22"/>
          <w:szCs w:val="22"/>
        </w:rPr>
        <w:t>.</w:t>
      </w:r>
    </w:p>
    <w:p w14:paraId="6446312D" w14:textId="77777777" w:rsidR="00677545" w:rsidRDefault="001532FE" w:rsidP="00677545">
      <w:pPr>
        <w:numPr>
          <w:ilvl w:val="0"/>
          <w:numId w:val="2"/>
        </w:numPr>
        <w:ind w:left="0" w:right="15" w:firstLine="360"/>
        <w:jc w:val="both"/>
        <w:rPr>
          <w:sz w:val="22"/>
          <w:szCs w:val="22"/>
        </w:rPr>
      </w:pPr>
      <w:r>
        <w:rPr>
          <w:sz w:val="22"/>
          <w:szCs w:val="22"/>
        </w:rPr>
        <w:t xml:space="preserve">    </w:t>
      </w:r>
      <w:r w:rsidR="00677545">
        <w:rPr>
          <w:sz w:val="22"/>
          <w:szCs w:val="22"/>
        </w:rPr>
        <w:t>Привлекать другие депозитарии для исполнения своих обязанностей по осуществлению депозитарных операций. Депозитарий с этой целью вправе становиться депонентом другого депозитария.</w:t>
      </w:r>
      <w:r w:rsidR="00677545" w:rsidRPr="00CA63BA">
        <w:rPr>
          <w:sz w:val="22"/>
          <w:szCs w:val="22"/>
        </w:rPr>
        <w:t xml:space="preserve"> При этом Депозитарий отвечает пе</w:t>
      </w:r>
      <w:r w:rsidR="00677545">
        <w:rPr>
          <w:sz w:val="22"/>
          <w:szCs w:val="22"/>
        </w:rPr>
        <w:t>ред Депонентом за действия другого</w:t>
      </w:r>
      <w:r w:rsidR="00677545" w:rsidRPr="00CA63BA">
        <w:rPr>
          <w:sz w:val="22"/>
          <w:szCs w:val="22"/>
        </w:rPr>
        <w:t xml:space="preserve"> депозитария как за свои собственные, за исключением случаев, когда </w:t>
      </w:r>
      <w:r w:rsidR="00677545">
        <w:rPr>
          <w:sz w:val="22"/>
          <w:szCs w:val="22"/>
        </w:rPr>
        <w:t>заключение договора с другим депозитарием было осуществлено на основании прямого письменного указания</w:t>
      </w:r>
      <w:r w:rsidR="00677545" w:rsidRPr="00CA63BA">
        <w:rPr>
          <w:sz w:val="22"/>
          <w:szCs w:val="22"/>
        </w:rPr>
        <w:t xml:space="preserve"> </w:t>
      </w:r>
      <w:r w:rsidR="00677545">
        <w:rPr>
          <w:sz w:val="22"/>
          <w:szCs w:val="22"/>
        </w:rPr>
        <w:t>Депонента</w:t>
      </w:r>
      <w:r w:rsidR="00677545" w:rsidRPr="00CA63BA">
        <w:rPr>
          <w:sz w:val="22"/>
          <w:szCs w:val="22"/>
        </w:rPr>
        <w:t>.</w:t>
      </w:r>
    </w:p>
    <w:p w14:paraId="73D966E8" w14:textId="77777777" w:rsidR="00677545" w:rsidRDefault="001532FE" w:rsidP="00677545">
      <w:pPr>
        <w:numPr>
          <w:ilvl w:val="0"/>
          <w:numId w:val="2"/>
        </w:numPr>
        <w:ind w:left="0" w:right="15" w:firstLine="360"/>
        <w:jc w:val="both"/>
        <w:rPr>
          <w:sz w:val="22"/>
          <w:szCs w:val="22"/>
        </w:rPr>
      </w:pPr>
      <w:r>
        <w:rPr>
          <w:sz w:val="22"/>
          <w:szCs w:val="22"/>
        </w:rPr>
        <w:t xml:space="preserve">    </w:t>
      </w:r>
      <w:r w:rsidR="00677545" w:rsidRPr="00CA63BA">
        <w:rPr>
          <w:sz w:val="22"/>
          <w:szCs w:val="22"/>
        </w:rPr>
        <w:t xml:space="preserve">Регистрироваться в </w:t>
      </w:r>
      <w:r w:rsidR="00677545">
        <w:rPr>
          <w:sz w:val="22"/>
          <w:szCs w:val="22"/>
        </w:rPr>
        <w:t>реестре</w:t>
      </w:r>
      <w:r w:rsidR="00677545" w:rsidRPr="00CA63BA">
        <w:rPr>
          <w:sz w:val="22"/>
          <w:szCs w:val="22"/>
        </w:rPr>
        <w:t xml:space="preserve"> владельцев ценных бумаг в качестве номинального держателя.</w:t>
      </w:r>
    </w:p>
    <w:p w14:paraId="764DD122" w14:textId="77777777" w:rsidR="00677545" w:rsidRDefault="00677545" w:rsidP="00D42BDB">
      <w:pPr>
        <w:ind w:right="15"/>
        <w:jc w:val="both"/>
        <w:rPr>
          <w:sz w:val="22"/>
          <w:szCs w:val="22"/>
        </w:rPr>
      </w:pPr>
      <w:r>
        <w:rPr>
          <w:sz w:val="22"/>
          <w:szCs w:val="22"/>
        </w:rPr>
        <w:t>Депонент согласен с тем, что указанные в п.3.2.2. и в п.3.2.3. действия Депозитария осуществляются без дополнительного согласия Депонента.</w:t>
      </w:r>
    </w:p>
    <w:p w14:paraId="225CF320" w14:textId="77777777" w:rsidR="00677545" w:rsidRPr="00CA63BA" w:rsidRDefault="00677545" w:rsidP="00677545">
      <w:pPr>
        <w:ind w:right="15" w:firstLine="360"/>
        <w:jc w:val="both"/>
        <w:rPr>
          <w:sz w:val="22"/>
          <w:szCs w:val="22"/>
        </w:rPr>
      </w:pPr>
      <w:r>
        <w:rPr>
          <w:sz w:val="22"/>
          <w:szCs w:val="22"/>
        </w:rPr>
        <w:t>Указанные в п.3.2.2. и в п.3.2.3. действия Депозитария не приводят к какому-либо изменению прав и обязанностей Сторон по настоящему Договору.</w:t>
      </w:r>
    </w:p>
    <w:p w14:paraId="62E7CA25" w14:textId="77777777" w:rsidR="00677545" w:rsidRDefault="001532FE" w:rsidP="00677545">
      <w:pPr>
        <w:numPr>
          <w:ilvl w:val="0"/>
          <w:numId w:val="3"/>
        </w:numPr>
        <w:ind w:left="0" w:right="15" w:firstLine="360"/>
        <w:jc w:val="both"/>
        <w:rPr>
          <w:sz w:val="22"/>
          <w:szCs w:val="22"/>
        </w:rPr>
      </w:pPr>
      <w:r>
        <w:rPr>
          <w:sz w:val="22"/>
          <w:szCs w:val="22"/>
        </w:rPr>
        <w:t xml:space="preserve">    </w:t>
      </w:r>
      <w:r w:rsidR="00677545" w:rsidRPr="00CA63BA">
        <w:rPr>
          <w:sz w:val="22"/>
          <w:szCs w:val="22"/>
        </w:rPr>
        <w:t>Обуславливать выполнение некоторых видов поручений Депонента, перечисленных в Условиях,  предоставлением  дополнительных документов от Депонента. Полные перечни документов, прилагаемых к поручениям, приведены в Условиях.</w:t>
      </w:r>
    </w:p>
    <w:p w14:paraId="7142DE22" w14:textId="77777777" w:rsidR="00677545" w:rsidRDefault="00F941E1" w:rsidP="00CF2BAE">
      <w:pPr>
        <w:numPr>
          <w:ilvl w:val="0"/>
          <w:numId w:val="3"/>
        </w:numPr>
        <w:ind w:left="0" w:right="15" w:firstLine="426"/>
        <w:jc w:val="both"/>
        <w:rPr>
          <w:sz w:val="22"/>
          <w:szCs w:val="22"/>
        </w:rPr>
      </w:pPr>
      <w:r>
        <w:rPr>
          <w:sz w:val="22"/>
          <w:szCs w:val="22"/>
        </w:rPr>
        <w:t xml:space="preserve">     </w:t>
      </w:r>
      <w:r w:rsidR="00677545">
        <w:rPr>
          <w:sz w:val="22"/>
          <w:szCs w:val="22"/>
        </w:rPr>
        <w:t xml:space="preserve">В одностороннем порядке без дополнительного согласия Депонента вносить изменения в Условия и Тарифы, информируя Депонента </w:t>
      </w:r>
      <w:r w:rsidR="00CF2BAE" w:rsidRPr="00CF2BAE">
        <w:rPr>
          <w:sz w:val="22"/>
          <w:szCs w:val="22"/>
        </w:rPr>
        <w:t>об этом в порядке и сроки, установленные Условиями.</w:t>
      </w:r>
    </w:p>
    <w:p w14:paraId="2D509F63" w14:textId="77777777" w:rsidR="00503AB1" w:rsidRPr="0020265E" w:rsidRDefault="00F941E1" w:rsidP="00503AB1">
      <w:pPr>
        <w:numPr>
          <w:ilvl w:val="0"/>
          <w:numId w:val="33"/>
        </w:numPr>
        <w:ind w:left="0" w:firstLine="360"/>
        <w:jc w:val="both"/>
        <w:rPr>
          <w:sz w:val="22"/>
          <w:szCs w:val="22"/>
        </w:rPr>
      </w:pPr>
      <w:r>
        <w:rPr>
          <w:color w:val="0070C0"/>
          <w:sz w:val="22"/>
          <w:szCs w:val="22"/>
        </w:rPr>
        <w:t xml:space="preserve">    </w:t>
      </w:r>
      <w:r w:rsidRPr="0020265E">
        <w:rPr>
          <w:sz w:val="22"/>
          <w:szCs w:val="22"/>
        </w:rPr>
        <w:t xml:space="preserve"> </w:t>
      </w:r>
      <w:r w:rsidR="00503AB1" w:rsidRPr="0020265E">
        <w:rPr>
          <w:sz w:val="22"/>
          <w:szCs w:val="22"/>
        </w:rPr>
        <w:t>В случае выявления ошибки в депозитарном учете, осуществлять исправительные записи по счетам депо в соответствие с Условиями.</w:t>
      </w:r>
    </w:p>
    <w:p w14:paraId="08FF5523" w14:textId="77777777" w:rsidR="00166699" w:rsidRDefault="00166699" w:rsidP="00677545">
      <w:pPr>
        <w:ind w:right="15" w:firstLine="360"/>
        <w:jc w:val="both"/>
        <w:rPr>
          <w:snapToGrid w:val="0"/>
          <w:sz w:val="22"/>
          <w:szCs w:val="22"/>
        </w:rPr>
      </w:pPr>
    </w:p>
    <w:p w14:paraId="4671CDB9" w14:textId="77777777" w:rsidR="00677545" w:rsidRPr="00CA63BA" w:rsidRDefault="00677545" w:rsidP="00677545">
      <w:pPr>
        <w:ind w:right="15" w:firstLine="360"/>
        <w:jc w:val="both"/>
        <w:rPr>
          <w:sz w:val="22"/>
          <w:szCs w:val="22"/>
        </w:rPr>
      </w:pPr>
      <w:r w:rsidRPr="00CA63BA">
        <w:rPr>
          <w:sz w:val="22"/>
          <w:szCs w:val="22"/>
        </w:rPr>
        <w:t xml:space="preserve">3.3. </w:t>
      </w:r>
      <w:r w:rsidRPr="00CA63BA">
        <w:rPr>
          <w:b/>
          <w:bCs/>
          <w:sz w:val="22"/>
          <w:szCs w:val="22"/>
        </w:rPr>
        <w:t>Депонент обязуется:</w:t>
      </w:r>
    </w:p>
    <w:p w14:paraId="16EDF9EB" w14:textId="77777777" w:rsidR="00677545" w:rsidRDefault="00F941E1" w:rsidP="00677545">
      <w:pPr>
        <w:numPr>
          <w:ilvl w:val="0"/>
          <w:numId w:val="4"/>
        </w:numPr>
        <w:ind w:left="0" w:right="15" w:firstLine="360"/>
        <w:jc w:val="both"/>
        <w:rPr>
          <w:sz w:val="22"/>
          <w:szCs w:val="22"/>
        </w:rPr>
      </w:pPr>
      <w:r>
        <w:rPr>
          <w:sz w:val="22"/>
          <w:szCs w:val="22"/>
        </w:rPr>
        <w:t xml:space="preserve">     </w:t>
      </w:r>
      <w:r w:rsidR="00677545" w:rsidRPr="002F585E">
        <w:rPr>
          <w:sz w:val="22"/>
          <w:szCs w:val="22"/>
        </w:rPr>
        <w:t>Соблюдать порядок проведения депозитарных операций, представления информации и документов, установленные Договором и Условиями.</w:t>
      </w:r>
    </w:p>
    <w:p w14:paraId="42995954" w14:textId="77777777" w:rsidR="00677545" w:rsidRDefault="00F941E1" w:rsidP="00677545">
      <w:pPr>
        <w:numPr>
          <w:ilvl w:val="0"/>
          <w:numId w:val="4"/>
        </w:numPr>
        <w:ind w:left="0" w:right="15" w:firstLine="360"/>
        <w:jc w:val="both"/>
        <w:rPr>
          <w:sz w:val="22"/>
          <w:szCs w:val="22"/>
        </w:rPr>
      </w:pPr>
      <w:r>
        <w:rPr>
          <w:sz w:val="22"/>
          <w:szCs w:val="22"/>
        </w:rPr>
        <w:t xml:space="preserve">     </w:t>
      </w:r>
      <w:r w:rsidR="00677545">
        <w:rPr>
          <w:sz w:val="22"/>
          <w:szCs w:val="22"/>
        </w:rPr>
        <w:t>Использовать открываемый ему счет депо только для хранения сертификатов ценных бумаг и/или учета в совокупности данных о ценных бумагах, находящихся в доверительном управлении, по которым Депонент или иное третье лицо не осуществляет учет прав на счетах депо в своем депозитарии.</w:t>
      </w:r>
    </w:p>
    <w:p w14:paraId="1004C4C2" w14:textId="77777777" w:rsidR="00677545" w:rsidRPr="00CA63BA" w:rsidRDefault="00F941E1" w:rsidP="00677545">
      <w:pPr>
        <w:numPr>
          <w:ilvl w:val="0"/>
          <w:numId w:val="4"/>
        </w:numPr>
        <w:ind w:left="0" w:right="15" w:firstLine="360"/>
        <w:jc w:val="both"/>
        <w:rPr>
          <w:sz w:val="22"/>
          <w:szCs w:val="22"/>
        </w:rPr>
      </w:pPr>
      <w:r>
        <w:rPr>
          <w:sz w:val="22"/>
          <w:szCs w:val="22"/>
        </w:rPr>
        <w:t xml:space="preserve">     </w:t>
      </w:r>
      <w:r w:rsidR="00677545">
        <w:rPr>
          <w:sz w:val="22"/>
          <w:szCs w:val="22"/>
        </w:rPr>
        <w:t>В обязательном порядке указывать в поручениях депо, что Депонент действует в качестве доверительного управляющего, путем указания идентификатора счета депо доверительного управляющего и пометки «Д.У.» после имени или наименования доверительного управляющего.</w:t>
      </w:r>
    </w:p>
    <w:p w14:paraId="21FD06C4" w14:textId="77777777" w:rsidR="00677545" w:rsidRPr="00CA63BA" w:rsidRDefault="00F941E1" w:rsidP="00677545">
      <w:pPr>
        <w:numPr>
          <w:ilvl w:val="0"/>
          <w:numId w:val="5"/>
        </w:numPr>
        <w:ind w:left="0" w:right="15" w:firstLine="360"/>
        <w:jc w:val="both"/>
        <w:rPr>
          <w:sz w:val="22"/>
          <w:szCs w:val="22"/>
        </w:rPr>
      </w:pPr>
      <w:r>
        <w:rPr>
          <w:sz w:val="22"/>
          <w:szCs w:val="22"/>
        </w:rPr>
        <w:lastRenderedPageBreak/>
        <w:t xml:space="preserve">    </w:t>
      </w:r>
      <w:r w:rsidR="00677545" w:rsidRPr="00CA63BA">
        <w:rPr>
          <w:sz w:val="22"/>
          <w:szCs w:val="22"/>
        </w:rPr>
        <w:t>Оплачивать услуги Депозитария в сроки и в размерах, предусмотренных в Тарифах.</w:t>
      </w:r>
    </w:p>
    <w:p w14:paraId="02F96134" w14:textId="77777777" w:rsidR="00677545" w:rsidRPr="00CA63BA" w:rsidRDefault="00F941E1" w:rsidP="00677545">
      <w:pPr>
        <w:numPr>
          <w:ilvl w:val="0"/>
          <w:numId w:val="5"/>
        </w:numPr>
        <w:ind w:left="0" w:right="15" w:firstLine="360"/>
        <w:jc w:val="both"/>
        <w:rPr>
          <w:sz w:val="22"/>
          <w:szCs w:val="22"/>
        </w:rPr>
      </w:pPr>
      <w:r>
        <w:rPr>
          <w:sz w:val="22"/>
          <w:szCs w:val="22"/>
        </w:rPr>
        <w:t xml:space="preserve">    </w:t>
      </w:r>
      <w:r w:rsidR="00677545" w:rsidRPr="00CA63BA">
        <w:rPr>
          <w:sz w:val="22"/>
          <w:szCs w:val="22"/>
        </w:rPr>
        <w:t>Возмещать расходы Депозитария, связанные с открытием лицевых счетов Депозитария как номинального держателя в</w:t>
      </w:r>
      <w:r w:rsidR="00677545">
        <w:rPr>
          <w:sz w:val="22"/>
          <w:szCs w:val="22"/>
        </w:rPr>
        <w:t xml:space="preserve"> реестрах владельцев</w:t>
      </w:r>
      <w:r w:rsidR="00677545" w:rsidRPr="00CA63BA">
        <w:rPr>
          <w:sz w:val="22"/>
          <w:szCs w:val="22"/>
        </w:rPr>
        <w:t xml:space="preserve"> ценных бумаг и</w:t>
      </w:r>
      <w:r w:rsidR="00677545">
        <w:rPr>
          <w:sz w:val="22"/>
          <w:szCs w:val="22"/>
        </w:rPr>
        <w:t xml:space="preserve"> </w:t>
      </w:r>
      <w:r w:rsidR="00677545" w:rsidRPr="00D56084">
        <w:rPr>
          <w:sz w:val="22"/>
          <w:szCs w:val="22"/>
        </w:rPr>
        <w:t>счет</w:t>
      </w:r>
      <w:r w:rsidR="00677545">
        <w:rPr>
          <w:sz w:val="22"/>
          <w:szCs w:val="22"/>
        </w:rPr>
        <w:t>ов</w:t>
      </w:r>
      <w:r w:rsidR="00677545" w:rsidRPr="00D56084">
        <w:rPr>
          <w:sz w:val="22"/>
          <w:szCs w:val="22"/>
        </w:rPr>
        <w:t xml:space="preserve"> депо номинального держателя</w:t>
      </w:r>
      <w:r w:rsidR="00677545" w:rsidRPr="00CA63BA">
        <w:rPr>
          <w:sz w:val="22"/>
          <w:szCs w:val="22"/>
        </w:rPr>
        <w:t>, хранением на указанных счетах ценных бумаг Депонента и проведением операций с ними в соответствии с тарифами регистраторов или сторонних депозитариев, а также почтовые расходы Депозитария, связанные с оказанием Депоненту услуг по Договору.</w:t>
      </w:r>
    </w:p>
    <w:p w14:paraId="3412ACC2" w14:textId="77777777" w:rsidR="00677545" w:rsidRDefault="00F941E1" w:rsidP="00677545">
      <w:pPr>
        <w:numPr>
          <w:ilvl w:val="0"/>
          <w:numId w:val="5"/>
        </w:numPr>
        <w:ind w:left="0" w:right="15" w:firstLine="360"/>
        <w:jc w:val="both"/>
        <w:rPr>
          <w:sz w:val="22"/>
          <w:szCs w:val="22"/>
        </w:rPr>
      </w:pPr>
      <w:r>
        <w:rPr>
          <w:sz w:val="22"/>
          <w:szCs w:val="22"/>
        </w:rPr>
        <w:t xml:space="preserve">    </w:t>
      </w:r>
      <w:r w:rsidR="00677545" w:rsidRPr="00CA63BA">
        <w:rPr>
          <w:sz w:val="22"/>
          <w:szCs w:val="22"/>
        </w:rPr>
        <w:t>Незамедлительно извещать Депозитарий об отзыве доверенностей, переданных в Депозитарий, на уполномоченных лиц Депонента в случае принятия соответствующих решений.</w:t>
      </w:r>
    </w:p>
    <w:p w14:paraId="4B7A500A" w14:textId="77777777" w:rsidR="00B20DD2" w:rsidRPr="0020265E" w:rsidRDefault="00B20DD2" w:rsidP="00677545">
      <w:pPr>
        <w:numPr>
          <w:ilvl w:val="0"/>
          <w:numId w:val="5"/>
        </w:numPr>
        <w:ind w:left="0" w:right="15" w:firstLine="360"/>
        <w:jc w:val="both"/>
        <w:rPr>
          <w:sz w:val="22"/>
          <w:szCs w:val="22"/>
        </w:rPr>
      </w:pPr>
      <w:r w:rsidRPr="0020265E">
        <w:rPr>
          <w:sz w:val="22"/>
          <w:szCs w:val="22"/>
        </w:rPr>
        <w:t xml:space="preserve">   Незамедлительно информировать депозитарий о приостановлении действия лицензии профессионального участника рынка ценных бумаг на осуществление деятельности по управлению</w:t>
      </w:r>
      <w:r w:rsidR="009B6637" w:rsidRPr="0020265E">
        <w:rPr>
          <w:sz w:val="22"/>
          <w:szCs w:val="22"/>
        </w:rPr>
        <w:t xml:space="preserve"> ценными бумагами, ее отзыве, реорганизации или ликвидации Депонента, наступлении иных обстоятельств</w:t>
      </w:r>
      <w:r w:rsidR="004F1061" w:rsidRPr="0020265E">
        <w:rPr>
          <w:sz w:val="22"/>
          <w:szCs w:val="22"/>
        </w:rPr>
        <w:t>, препятствующих осуществлению им свои действий перед клиентами и/или Депозитарием.</w:t>
      </w:r>
    </w:p>
    <w:p w14:paraId="2E5D7E01" w14:textId="77777777" w:rsidR="00677545" w:rsidRDefault="00F941E1" w:rsidP="00677545">
      <w:pPr>
        <w:numPr>
          <w:ilvl w:val="0"/>
          <w:numId w:val="5"/>
        </w:numPr>
        <w:ind w:left="0" w:right="15" w:firstLine="360"/>
        <w:jc w:val="both"/>
        <w:rPr>
          <w:sz w:val="22"/>
          <w:szCs w:val="22"/>
        </w:rPr>
      </w:pPr>
      <w:r>
        <w:rPr>
          <w:sz w:val="22"/>
          <w:szCs w:val="22"/>
        </w:rPr>
        <w:t xml:space="preserve">    </w:t>
      </w:r>
      <w:r w:rsidR="00677545" w:rsidRPr="00CA63BA">
        <w:rPr>
          <w:sz w:val="22"/>
          <w:szCs w:val="22"/>
        </w:rPr>
        <w:t>Извещать Депозитарий обо всех изменениях документов и данных анкеты Депонента, предоставленных при заключении Договора и предоставлять Депозитарию надлежащим образом оформленные документы, подтверждающие такие изменения, в срок не позднее 5 (пяти) рабочих дней с момента изменения или (в соответствующих случаях) государственной регистрации изменений.</w:t>
      </w:r>
    </w:p>
    <w:p w14:paraId="53B7B531" w14:textId="77777777" w:rsidR="00677545" w:rsidRDefault="00F941E1" w:rsidP="00677545">
      <w:pPr>
        <w:numPr>
          <w:ilvl w:val="0"/>
          <w:numId w:val="5"/>
        </w:numPr>
        <w:ind w:left="0" w:right="15" w:firstLine="360"/>
        <w:jc w:val="both"/>
        <w:rPr>
          <w:sz w:val="22"/>
          <w:szCs w:val="22"/>
        </w:rPr>
      </w:pPr>
      <w:r>
        <w:rPr>
          <w:sz w:val="22"/>
          <w:szCs w:val="22"/>
        </w:rPr>
        <w:t xml:space="preserve">     </w:t>
      </w:r>
      <w:r w:rsidR="00677545">
        <w:rPr>
          <w:sz w:val="22"/>
          <w:szCs w:val="22"/>
        </w:rPr>
        <w:t>В случае если конфликт интересов Депонента, действующего в качестве доверительного управляющего, и его клиента или разных клиентов Депонента, о котором все стороны не были уведомлены заранее, привел к действиям, нанесшим ущерб интересам клиента Депонента, за свой счет возместить убытки в порядке, установленном гражданским законодательством Российской Федерации.</w:t>
      </w:r>
    </w:p>
    <w:p w14:paraId="49AF07EB" w14:textId="77777777" w:rsidR="001532FE" w:rsidRPr="001532FE" w:rsidRDefault="00F941E1" w:rsidP="00960AD1">
      <w:pPr>
        <w:pStyle w:val="ae"/>
        <w:numPr>
          <w:ilvl w:val="0"/>
          <w:numId w:val="5"/>
        </w:numPr>
        <w:ind w:left="0" w:firstLine="426"/>
        <w:rPr>
          <w:sz w:val="22"/>
          <w:szCs w:val="22"/>
        </w:rPr>
      </w:pPr>
      <w:r>
        <w:rPr>
          <w:sz w:val="22"/>
          <w:szCs w:val="22"/>
        </w:rPr>
        <w:t xml:space="preserve">    </w:t>
      </w:r>
      <w:r w:rsidR="001532FE" w:rsidRPr="001532FE">
        <w:rPr>
          <w:sz w:val="22"/>
          <w:szCs w:val="22"/>
        </w:rPr>
        <w:t>Соблюдать требования действующего законодательства Российской Федерации, порядок, условия выпуска и обращения отдельных видов ценных бумаг.</w:t>
      </w:r>
    </w:p>
    <w:p w14:paraId="5ACFAA85" w14:textId="77777777" w:rsidR="00F941E1" w:rsidRPr="0020265E" w:rsidRDefault="00F941E1" w:rsidP="00F941E1">
      <w:pPr>
        <w:pStyle w:val="2"/>
        <w:numPr>
          <w:ilvl w:val="0"/>
          <w:numId w:val="34"/>
        </w:numPr>
        <w:ind w:left="0" w:firstLine="360"/>
        <w:rPr>
          <w:sz w:val="22"/>
          <w:szCs w:val="22"/>
        </w:rPr>
      </w:pPr>
      <w:r w:rsidRPr="0020265E">
        <w:rPr>
          <w:sz w:val="22"/>
          <w:szCs w:val="22"/>
        </w:rPr>
        <w:t xml:space="preserve">   При открытии счета депо предоставить достоверные сведения, приводимые в анкете Депонента.</w:t>
      </w:r>
    </w:p>
    <w:p w14:paraId="6BCD9C96" w14:textId="77777777" w:rsidR="001532FE" w:rsidRPr="00CA63BA" w:rsidRDefault="001532FE" w:rsidP="00960AD1">
      <w:pPr>
        <w:ind w:left="360" w:right="15"/>
        <w:jc w:val="both"/>
        <w:rPr>
          <w:sz w:val="22"/>
          <w:szCs w:val="22"/>
        </w:rPr>
      </w:pPr>
    </w:p>
    <w:p w14:paraId="49FD1263" w14:textId="77777777" w:rsidR="00677545" w:rsidRPr="00CA63BA" w:rsidRDefault="00677545" w:rsidP="00677545">
      <w:pPr>
        <w:keepNext/>
        <w:ind w:right="15" w:firstLine="360"/>
        <w:jc w:val="both"/>
        <w:rPr>
          <w:sz w:val="22"/>
          <w:szCs w:val="22"/>
        </w:rPr>
      </w:pPr>
      <w:r w:rsidRPr="00CA63BA">
        <w:rPr>
          <w:sz w:val="22"/>
          <w:szCs w:val="22"/>
        </w:rPr>
        <w:t xml:space="preserve">3.4. </w:t>
      </w:r>
      <w:r w:rsidRPr="00CA63BA">
        <w:rPr>
          <w:b/>
          <w:bCs/>
          <w:sz w:val="22"/>
          <w:szCs w:val="22"/>
        </w:rPr>
        <w:t>Депонент имеет право:</w:t>
      </w:r>
    </w:p>
    <w:p w14:paraId="0CB74F63" w14:textId="77777777" w:rsidR="00677545" w:rsidRDefault="00D62E71" w:rsidP="00677545">
      <w:pPr>
        <w:numPr>
          <w:ilvl w:val="0"/>
          <w:numId w:val="6"/>
        </w:numPr>
        <w:ind w:left="0" w:right="15" w:firstLine="360"/>
        <w:jc w:val="both"/>
        <w:rPr>
          <w:sz w:val="22"/>
          <w:szCs w:val="22"/>
        </w:rPr>
      </w:pPr>
      <w:r>
        <w:rPr>
          <w:sz w:val="22"/>
          <w:szCs w:val="22"/>
        </w:rPr>
        <w:t xml:space="preserve">     </w:t>
      </w:r>
      <w:r w:rsidR="00677545" w:rsidRPr="00EF22BC">
        <w:rPr>
          <w:sz w:val="22"/>
          <w:szCs w:val="22"/>
        </w:rPr>
        <w:t>Получать от Депозитария информацию и документы, полученные Депозитарием от э</w:t>
      </w:r>
      <w:r w:rsidR="00677545">
        <w:rPr>
          <w:sz w:val="22"/>
          <w:szCs w:val="22"/>
        </w:rPr>
        <w:t xml:space="preserve">митента,  </w:t>
      </w:r>
      <w:r w:rsidR="00677545" w:rsidRPr="009722AE">
        <w:rPr>
          <w:sz w:val="22"/>
          <w:szCs w:val="22"/>
        </w:rPr>
        <w:t>регистратора, других</w:t>
      </w:r>
      <w:r w:rsidR="00677545">
        <w:rPr>
          <w:sz w:val="22"/>
          <w:szCs w:val="22"/>
        </w:rPr>
        <w:t xml:space="preserve"> депозитариев, </w:t>
      </w:r>
      <w:r w:rsidR="00677545" w:rsidRPr="00EF22BC">
        <w:rPr>
          <w:sz w:val="22"/>
          <w:szCs w:val="22"/>
        </w:rPr>
        <w:t>а также отчеты об исполнении депозитарных операций и выписки о</w:t>
      </w:r>
      <w:r w:rsidR="00677545">
        <w:rPr>
          <w:sz w:val="22"/>
          <w:szCs w:val="22"/>
        </w:rPr>
        <w:t xml:space="preserve"> состоянии счета депо</w:t>
      </w:r>
      <w:r w:rsidR="00677545" w:rsidRPr="00EF22BC">
        <w:rPr>
          <w:sz w:val="22"/>
          <w:szCs w:val="22"/>
        </w:rPr>
        <w:t>.</w:t>
      </w:r>
    </w:p>
    <w:p w14:paraId="6F6D4042" w14:textId="77777777" w:rsidR="00677545" w:rsidRPr="00CA63BA" w:rsidRDefault="00D62E71" w:rsidP="00677545">
      <w:pPr>
        <w:numPr>
          <w:ilvl w:val="0"/>
          <w:numId w:val="6"/>
        </w:numPr>
        <w:ind w:left="0" w:right="15" w:firstLine="360"/>
        <w:jc w:val="both"/>
        <w:rPr>
          <w:sz w:val="22"/>
          <w:szCs w:val="22"/>
        </w:rPr>
      </w:pPr>
      <w:r>
        <w:rPr>
          <w:sz w:val="22"/>
          <w:szCs w:val="22"/>
        </w:rPr>
        <w:t xml:space="preserve">     </w:t>
      </w:r>
      <w:r w:rsidR="00677545">
        <w:rPr>
          <w:sz w:val="22"/>
          <w:szCs w:val="22"/>
        </w:rPr>
        <w:t>Совершать</w:t>
      </w:r>
      <w:r w:rsidR="00677545" w:rsidRPr="00CA63BA">
        <w:rPr>
          <w:sz w:val="22"/>
          <w:szCs w:val="22"/>
        </w:rPr>
        <w:t xml:space="preserve"> предусмотренные Условиями депозитарные операции.</w:t>
      </w:r>
    </w:p>
    <w:p w14:paraId="4D472620" w14:textId="77777777" w:rsidR="00677545" w:rsidRPr="00CA63BA" w:rsidRDefault="00D62E71" w:rsidP="00677545">
      <w:pPr>
        <w:numPr>
          <w:ilvl w:val="0"/>
          <w:numId w:val="7"/>
        </w:numPr>
        <w:ind w:left="0" w:right="15" w:firstLine="360"/>
        <w:jc w:val="both"/>
        <w:rPr>
          <w:sz w:val="22"/>
          <w:szCs w:val="22"/>
        </w:rPr>
      </w:pPr>
      <w:r>
        <w:rPr>
          <w:sz w:val="22"/>
          <w:szCs w:val="22"/>
        </w:rPr>
        <w:t xml:space="preserve">     </w:t>
      </w:r>
      <w:r w:rsidR="00677545" w:rsidRPr="00CA63BA">
        <w:rPr>
          <w:sz w:val="22"/>
          <w:szCs w:val="22"/>
        </w:rPr>
        <w:t>Назначать попечителя счета депо, оператора или распорядителя счета (раздела счета) депо из числа лиц, соответствующих требованиям действующего законодательства Российской Федерации и Условий, передав на установленный по своему усмотрению срок право распоряжаться  своим счетом (разделом счета) депо. Передача исключительного права распоряжения счетом депо попечителю счета депо  означает одновременный отказ Депонента от права распоряжаться  счетом депо иначе как через назначенного им попечителя счета депо. В течение срока полномочий попечителя счета депо Депозитарий  не принимает никаких поручений непосредственно от Депонента, за исключением документов, свидетельствующих об окончании полномочий попечителя счета депо.</w:t>
      </w:r>
    </w:p>
    <w:p w14:paraId="3D8E8719" w14:textId="77777777" w:rsidR="00677545" w:rsidRDefault="00D62E71" w:rsidP="00677545">
      <w:pPr>
        <w:numPr>
          <w:ilvl w:val="0"/>
          <w:numId w:val="8"/>
        </w:numPr>
        <w:ind w:left="0" w:right="15" w:firstLine="360"/>
        <w:jc w:val="both"/>
        <w:rPr>
          <w:sz w:val="22"/>
          <w:szCs w:val="22"/>
        </w:rPr>
      </w:pPr>
      <w:r>
        <w:rPr>
          <w:sz w:val="22"/>
          <w:szCs w:val="22"/>
        </w:rPr>
        <w:t xml:space="preserve">     </w:t>
      </w:r>
      <w:r w:rsidR="00677545" w:rsidRPr="00CA63BA">
        <w:rPr>
          <w:sz w:val="22"/>
          <w:szCs w:val="22"/>
        </w:rPr>
        <w:t>Давать поручения на изменение данных анкеты Депонента, а также изменять полномочия оператора или распорядителя счета (раздела счета) депо или отменять полномочия попечителя счета депо.</w:t>
      </w:r>
    </w:p>
    <w:p w14:paraId="1FE18C05" w14:textId="77777777" w:rsidR="00677545" w:rsidRDefault="00D62E71" w:rsidP="00677545">
      <w:pPr>
        <w:numPr>
          <w:ilvl w:val="0"/>
          <w:numId w:val="8"/>
        </w:numPr>
        <w:ind w:left="0" w:right="15" w:firstLine="360"/>
        <w:jc w:val="both"/>
        <w:rPr>
          <w:sz w:val="22"/>
          <w:szCs w:val="22"/>
        </w:rPr>
      </w:pPr>
      <w:r>
        <w:rPr>
          <w:sz w:val="22"/>
          <w:szCs w:val="22"/>
        </w:rPr>
        <w:t xml:space="preserve">     </w:t>
      </w:r>
      <w:r w:rsidR="00677545" w:rsidRPr="008D469E">
        <w:rPr>
          <w:sz w:val="22"/>
          <w:szCs w:val="22"/>
        </w:rPr>
        <w:t>Расторгнуть Договор в одностороннем порядке на условиях, предусмотренных Договором</w:t>
      </w:r>
      <w:r w:rsidR="00677545" w:rsidRPr="00C3410A">
        <w:rPr>
          <w:sz w:val="22"/>
          <w:szCs w:val="22"/>
        </w:rPr>
        <w:t>.</w:t>
      </w:r>
    </w:p>
    <w:p w14:paraId="2AC56FAA" w14:textId="77777777" w:rsidR="00D62E71" w:rsidRPr="00306758" w:rsidRDefault="00D62E71" w:rsidP="003A2D36">
      <w:pPr>
        <w:pStyle w:val="ae"/>
        <w:numPr>
          <w:ilvl w:val="0"/>
          <w:numId w:val="8"/>
        </w:numPr>
        <w:ind w:left="0" w:firstLine="284"/>
        <w:jc w:val="both"/>
        <w:rPr>
          <w:sz w:val="22"/>
          <w:szCs w:val="22"/>
        </w:rPr>
      </w:pPr>
      <w:r w:rsidRPr="00306758">
        <w:rPr>
          <w:sz w:val="22"/>
          <w:szCs w:val="22"/>
        </w:rPr>
        <w:t xml:space="preserve">       Распоряжаться ценными бумагами, </w:t>
      </w:r>
      <w:r w:rsidR="0082245B" w:rsidRPr="00306758">
        <w:rPr>
          <w:sz w:val="22"/>
          <w:szCs w:val="22"/>
        </w:rPr>
        <w:t>находящимися в доверительном управлении Депонента</w:t>
      </w:r>
      <w:r w:rsidR="003A2D36" w:rsidRPr="00306758">
        <w:rPr>
          <w:sz w:val="22"/>
          <w:szCs w:val="22"/>
        </w:rPr>
        <w:t>,</w:t>
      </w:r>
      <w:r w:rsidR="0082245B" w:rsidRPr="00306758">
        <w:rPr>
          <w:sz w:val="22"/>
          <w:szCs w:val="22"/>
        </w:rPr>
        <w:t xml:space="preserve"> </w:t>
      </w:r>
      <w:r w:rsidRPr="00306758">
        <w:rPr>
          <w:sz w:val="22"/>
          <w:szCs w:val="22"/>
        </w:rPr>
        <w:t xml:space="preserve">которые хранятся и/или права на которые, учитываются </w:t>
      </w:r>
      <w:r w:rsidR="0082245B" w:rsidRPr="00306758">
        <w:rPr>
          <w:sz w:val="22"/>
          <w:szCs w:val="22"/>
        </w:rPr>
        <w:t xml:space="preserve">в совокупности </w:t>
      </w:r>
      <w:r w:rsidRPr="00306758">
        <w:rPr>
          <w:sz w:val="22"/>
          <w:szCs w:val="22"/>
        </w:rPr>
        <w:t>на счете депо Депонента по своему усмотрению в рамках действующего законодательства Российской Федерации.</w:t>
      </w:r>
    </w:p>
    <w:p w14:paraId="73598A0C" w14:textId="77777777" w:rsidR="00D62E71" w:rsidRPr="00D62E71" w:rsidRDefault="00D62E71" w:rsidP="00D62E71">
      <w:pPr>
        <w:numPr>
          <w:ilvl w:val="0"/>
          <w:numId w:val="8"/>
        </w:numPr>
        <w:ind w:left="0" w:right="15" w:firstLine="360"/>
        <w:jc w:val="both"/>
        <w:rPr>
          <w:sz w:val="22"/>
          <w:szCs w:val="22"/>
        </w:rPr>
      </w:pPr>
      <w:r>
        <w:rPr>
          <w:sz w:val="22"/>
          <w:szCs w:val="22"/>
        </w:rPr>
        <w:t xml:space="preserve">     </w:t>
      </w:r>
      <w:r w:rsidRPr="00D62E71">
        <w:rPr>
          <w:sz w:val="22"/>
          <w:szCs w:val="22"/>
        </w:rPr>
        <w:t>Давать Депозитарию поручения на проведение любых, предусмотренных действующим законодательством Российской Федерации, Условиями, операций  по счету депо Депонента.</w:t>
      </w:r>
    </w:p>
    <w:p w14:paraId="4D11DE87" w14:textId="77777777" w:rsidR="00D62E71" w:rsidRPr="0020265E" w:rsidRDefault="00D62E71" w:rsidP="00D62E71">
      <w:pPr>
        <w:numPr>
          <w:ilvl w:val="0"/>
          <w:numId w:val="8"/>
        </w:numPr>
        <w:ind w:left="0" w:right="15" w:firstLine="360"/>
        <w:jc w:val="both"/>
        <w:rPr>
          <w:sz w:val="22"/>
          <w:szCs w:val="22"/>
        </w:rPr>
      </w:pPr>
      <w:r w:rsidRPr="0020265E">
        <w:rPr>
          <w:b/>
          <w:bCs/>
          <w:sz w:val="22"/>
          <w:szCs w:val="22"/>
        </w:rPr>
        <w:t xml:space="preserve">     </w:t>
      </w:r>
      <w:r w:rsidRPr="0020265E">
        <w:rPr>
          <w:bCs/>
          <w:sz w:val="22"/>
          <w:szCs w:val="22"/>
        </w:rPr>
        <w:t>Депонент реализует нижеследующие права по ценным бумагам</w:t>
      </w:r>
      <w:r w:rsidR="0082245B" w:rsidRPr="0020265E">
        <w:rPr>
          <w:bCs/>
          <w:sz w:val="22"/>
          <w:szCs w:val="22"/>
        </w:rPr>
        <w:t>, находящимся в доверительном управлении Депонента,</w:t>
      </w:r>
      <w:r w:rsidRPr="0020265E">
        <w:rPr>
          <w:bCs/>
          <w:sz w:val="22"/>
          <w:szCs w:val="22"/>
        </w:rPr>
        <w:t xml:space="preserve"> путем дачи инструкций (поручений) только через Депозитарий:</w:t>
      </w:r>
    </w:p>
    <w:p w14:paraId="4192B7BC" w14:textId="77777777" w:rsidR="00D62E71" w:rsidRPr="0020265E" w:rsidRDefault="00D62E71" w:rsidP="00960AD1">
      <w:pPr>
        <w:tabs>
          <w:tab w:val="left" w:pos="1134"/>
        </w:tabs>
        <w:ind w:left="360" w:right="15" w:hanging="360"/>
        <w:jc w:val="both"/>
        <w:rPr>
          <w:sz w:val="22"/>
          <w:szCs w:val="22"/>
        </w:rPr>
      </w:pPr>
      <w:r w:rsidRPr="00960AD1">
        <w:rPr>
          <w:color w:val="FF0000"/>
          <w:sz w:val="22"/>
          <w:szCs w:val="22"/>
        </w:rPr>
        <w:t xml:space="preserve">-  </w:t>
      </w:r>
      <w:r w:rsidRPr="0020265E">
        <w:rPr>
          <w:sz w:val="22"/>
          <w:szCs w:val="22"/>
        </w:rPr>
        <w:t>преимущественное право приобретения ценных бумаг, в том числе, по акциям - реализация прав, предусмотренных ст. 40 Федерального закона от 26.12.1995 г. № 208-ФЗ «Об акционерных обществах»;</w:t>
      </w:r>
    </w:p>
    <w:p w14:paraId="349F8735" w14:textId="77777777" w:rsidR="00D62E71" w:rsidRPr="0020265E" w:rsidRDefault="00D62E71" w:rsidP="00960AD1">
      <w:pPr>
        <w:tabs>
          <w:tab w:val="left" w:pos="1134"/>
        </w:tabs>
        <w:ind w:left="360" w:right="15" w:hanging="360"/>
        <w:jc w:val="both"/>
        <w:rPr>
          <w:sz w:val="22"/>
          <w:szCs w:val="22"/>
        </w:rPr>
      </w:pPr>
      <w:r w:rsidRPr="0020265E">
        <w:rPr>
          <w:sz w:val="22"/>
          <w:szCs w:val="22"/>
        </w:rPr>
        <w:t xml:space="preserve">- приобретение ценных бумаг обществом, в том числе, по акциям - реализация прав, предусмотренных ст. 72 Федерального закона 26.12.1995 г. № 208-ФЗ «Об акционерных обществах»; </w:t>
      </w:r>
    </w:p>
    <w:p w14:paraId="6712C2E9" w14:textId="77777777" w:rsidR="00D62E71" w:rsidRPr="0020265E" w:rsidRDefault="00D62E71" w:rsidP="00960AD1">
      <w:pPr>
        <w:tabs>
          <w:tab w:val="left" w:pos="1134"/>
        </w:tabs>
        <w:ind w:left="360" w:right="15" w:hanging="360"/>
        <w:jc w:val="both"/>
        <w:rPr>
          <w:sz w:val="22"/>
          <w:szCs w:val="22"/>
        </w:rPr>
      </w:pPr>
      <w:r w:rsidRPr="0020265E">
        <w:rPr>
          <w:sz w:val="22"/>
          <w:szCs w:val="22"/>
        </w:rPr>
        <w:t>-  выкуп ценных бумаг обществом по требованию владельца ценных бумаг, в том числе, по акциям реализация прав, предусмотренных ст. 75 Федерального закона 26.12.1995 г. № 208-ФЗ «Об акционерных обществах», выкуп облигаций;</w:t>
      </w:r>
    </w:p>
    <w:p w14:paraId="55CC497F" w14:textId="77777777" w:rsidR="00D62E71" w:rsidRPr="0020265E" w:rsidRDefault="00D62E71" w:rsidP="00960AD1">
      <w:pPr>
        <w:tabs>
          <w:tab w:val="left" w:pos="1134"/>
        </w:tabs>
        <w:ind w:left="360" w:right="15" w:hanging="360"/>
        <w:jc w:val="both"/>
        <w:rPr>
          <w:sz w:val="22"/>
          <w:szCs w:val="22"/>
        </w:rPr>
      </w:pPr>
      <w:r w:rsidRPr="0020265E">
        <w:rPr>
          <w:sz w:val="22"/>
          <w:szCs w:val="22"/>
        </w:rPr>
        <w:t>- добровольное предложение о приобретении акций - ст. 84.1 Федерального закона 26.12.1995 г. № 208-ФЗ «Об акционерных обществах», выкуп облигаций;</w:t>
      </w:r>
    </w:p>
    <w:p w14:paraId="192C79B6" w14:textId="77777777" w:rsidR="00D62E71" w:rsidRPr="0020265E" w:rsidRDefault="00D62E71" w:rsidP="00960AD1">
      <w:pPr>
        <w:tabs>
          <w:tab w:val="left" w:pos="1134"/>
        </w:tabs>
        <w:ind w:left="360" w:right="15" w:hanging="360"/>
        <w:jc w:val="both"/>
        <w:rPr>
          <w:sz w:val="22"/>
          <w:szCs w:val="22"/>
        </w:rPr>
      </w:pPr>
      <w:r w:rsidRPr="0020265E">
        <w:rPr>
          <w:sz w:val="22"/>
          <w:szCs w:val="22"/>
        </w:rPr>
        <w:lastRenderedPageBreak/>
        <w:t>- обязательное предложение о приобретении акций - ст. 84.2 Федерального закона 26.12.1995 г. № 208-ФЗ «Об акционерных обществах»;</w:t>
      </w:r>
    </w:p>
    <w:p w14:paraId="5A45F629" w14:textId="77777777" w:rsidR="00D62E71" w:rsidRPr="0020265E" w:rsidRDefault="00D62E71" w:rsidP="00960AD1">
      <w:pPr>
        <w:tabs>
          <w:tab w:val="left" w:pos="1134"/>
        </w:tabs>
        <w:ind w:left="360" w:right="15" w:hanging="360"/>
        <w:jc w:val="both"/>
        <w:rPr>
          <w:sz w:val="22"/>
          <w:szCs w:val="22"/>
        </w:rPr>
      </w:pPr>
      <w:r w:rsidRPr="0020265E">
        <w:rPr>
          <w:sz w:val="22"/>
          <w:szCs w:val="22"/>
        </w:rPr>
        <w:t>- обязательный выкуп акций по требованию владельца, обладающего более 95% акций общества - ст. 84.8 Федерального закона 26.12.1995 г. № 208-ФЗ «Об акционерных обществах».</w:t>
      </w:r>
    </w:p>
    <w:p w14:paraId="490161D4" w14:textId="77777777" w:rsidR="00D62E71" w:rsidRPr="0020265E" w:rsidRDefault="00D62E71" w:rsidP="00960AD1">
      <w:pPr>
        <w:numPr>
          <w:ilvl w:val="0"/>
          <w:numId w:val="8"/>
        </w:numPr>
        <w:ind w:left="0" w:right="15" w:firstLine="360"/>
        <w:jc w:val="both"/>
        <w:rPr>
          <w:sz w:val="22"/>
          <w:szCs w:val="22"/>
        </w:rPr>
      </w:pPr>
      <w:r w:rsidRPr="0020265E">
        <w:rPr>
          <w:sz w:val="22"/>
          <w:szCs w:val="22"/>
        </w:rPr>
        <w:t xml:space="preserve">    Депонент вправе реализовать следующие права по ценным бумагам как </w:t>
      </w:r>
      <w:r w:rsidRPr="0020265E">
        <w:rPr>
          <w:b/>
          <w:sz w:val="22"/>
          <w:szCs w:val="22"/>
        </w:rPr>
        <w:t>через Депозитарий, путем дачи инструкций (поручений)</w:t>
      </w:r>
      <w:r w:rsidRPr="0020265E">
        <w:rPr>
          <w:sz w:val="22"/>
          <w:szCs w:val="22"/>
        </w:rPr>
        <w:t xml:space="preserve">, так и </w:t>
      </w:r>
      <w:r w:rsidRPr="0020265E">
        <w:rPr>
          <w:b/>
          <w:sz w:val="22"/>
          <w:szCs w:val="22"/>
        </w:rPr>
        <w:t>самостоятельно</w:t>
      </w:r>
      <w:r w:rsidRPr="0020265E">
        <w:rPr>
          <w:sz w:val="22"/>
          <w:szCs w:val="22"/>
        </w:rPr>
        <w:t>:</w:t>
      </w:r>
    </w:p>
    <w:p w14:paraId="5512E12C" w14:textId="77777777" w:rsidR="00D62E71" w:rsidRPr="0020265E" w:rsidRDefault="00D62E71" w:rsidP="00960AD1">
      <w:pPr>
        <w:tabs>
          <w:tab w:val="left" w:pos="709"/>
          <w:tab w:val="left" w:pos="1134"/>
          <w:tab w:val="left" w:pos="1276"/>
          <w:tab w:val="left" w:pos="1418"/>
        </w:tabs>
        <w:ind w:left="360" w:right="15"/>
        <w:jc w:val="both"/>
        <w:rPr>
          <w:sz w:val="22"/>
          <w:szCs w:val="22"/>
        </w:rPr>
      </w:pPr>
      <w:r w:rsidRPr="0020265E">
        <w:rPr>
          <w:sz w:val="22"/>
          <w:szCs w:val="22"/>
        </w:rPr>
        <w:t>- внесение вопросов в повестку дня общего собрания владельцев ценных бумаг;</w:t>
      </w:r>
    </w:p>
    <w:p w14:paraId="5055490C" w14:textId="77777777" w:rsidR="00D62E71" w:rsidRPr="0020265E" w:rsidRDefault="00D62E71" w:rsidP="00960AD1">
      <w:pPr>
        <w:tabs>
          <w:tab w:val="left" w:pos="709"/>
          <w:tab w:val="left" w:pos="1134"/>
          <w:tab w:val="left" w:pos="1276"/>
          <w:tab w:val="left" w:pos="1418"/>
        </w:tabs>
        <w:ind w:left="360" w:right="15"/>
        <w:jc w:val="both"/>
        <w:rPr>
          <w:sz w:val="22"/>
          <w:szCs w:val="22"/>
        </w:rPr>
      </w:pPr>
      <w:r w:rsidRPr="0020265E">
        <w:rPr>
          <w:sz w:val="22"/>
          <w:szCs w:val="22"/>
        </w:rPr>
        <w:t>- выдвижение кандидатов в органы управления и иные органы эмитента, являющегося акционерным обществом, или кандидатур представителя владельцев облигаций;</w:t>
      </w:r>
    </w:p>
    <w:p w14:paraId="72E0390F" w14:textId="77777777" w:rsidR="00D62E71" w:rsidRPr="0020265E" w:rsidRDefault="00D62E71" w:rsidP="00960AD1">
      <w:pPr>
        <w:tabs>
          <w:tab w:val="left" w:pos="709"/>
          <w:tab w:val="left" w:pos="1134"/>
          <w:tab w:val="left" w:pos="1276"/>
          <w:tab w:val="left" w:pos="1418"/>
        </w:tabs>
        <w:ind w:left="360" w:right="15"/>
        <w:jc w:val="both"/>
        <w:rPr>
          <w:sz w:val="22"/>
          <w:szCs w:val="22"/>
        </w:rPr>
      </w:pPr>
      <w:r w:rsidRPr="0020265E">
        <w:rPr>
          <w:sz w:val="22"/>
          <w:szCs w:val="22"/>
        </w:rPr>
        <w:t>- требование созыва (проведения) общего собрания владельцев ценных бумаг;</w:t>
      </w:r>
    </w:p>
    <w:p w14:paraId="1EF9DD47" w14:textId="77777777" w:rsidR="00D62E71" w:rsidRPr="0020265E" w:rsidRDefault="00D62E71" w:rsidP="00960AD1">
      <w:pPr>
        <w:tabs>
          <w:tab w:val="left" w:pos="709"/>
          <w:tab w:val="left" w:pos="1134"/>
          <w:tab w:val="left" w:pos="1276"/>
          <w:tab w:val="left" w:pos="1418"/>
        </w:tabs>
        <w:ind w:right="15"/>
        <w:jc w:val="both"/>
        <w:rPr>
          <w:sz w:val="22"/>
          <w:szCs w:val="22"/>
        </w:rPr>
      </w:pPr>
      <w:r w:rsidRPr="0020265E">
        <w:rPr>
          <w:sz w:val="22"/>
          <w:szCs w:val="22"/>
        </w:rPr>
        <w:t xml:space="preserve">        - участие в общем собрании владельцев ценных бумаг и осуществление права голоса;</w:t>
      </w:r>
    </w:p>
    <w:p w14:paraId="72AAA4C3" w14:textId="77777777" w:rsidR="00D62E71" w:rsidRPr="0020265E" w:rsidRDefault="00D62E71" w:rsidP="00960AD1">
      <w:pPr>
        <w:tabs>
          <w:tab w:val="left" w:pos="709"/>
          <w:tab w:val="left" w:pos="1134"/>
          <w:tab w:val="left" w:pos="1276"/>
          <w:tab w:val="left" w:pos="1418"/>
        </w:tabs>
        <w:ind w:left="360" w:right="15"/>
        <w:jc w:val="both"/>
        <w:rPr>
          <w:sz w:val="22"/>
          <w:szCs w:val="22"/>
        </w:rPr>
      </w:pPr>
      <w:r w:rsidRPr="0020265E">
        <w:rPr>
          <w:sz w:val="22"/>
          <w:szCs w:val="22"/>
        </w:rPr>
        <w:t>- осуществление иных прав по ценным бумагам.</w:t>
      </w:r>
    </w:p>
    <w:p w14:paraId="177FC0FB" w14:textId="77777777" w:rsidR="00D62E71" w:rsidRDefault="00D62E71" w:rsidP="00D62E71">
      <w:pPr>
        <w:numPr>
          <w:ilvl w:val="0"/>
          <w:numId w:val="8"/>
        </w:numPr>
        <w:ind w:left="0" w:right="15" w:firstLine="360"/>
        <w:jc w:val="both"/>
        <w:rPr>
          <w:sz w:val="22"/>
          <w:szCs w:val="22"/>
        </w:rPr>
      </w:pPr>
      <w:r>
        <w:rPr>
          <w:sz w:val="22"/>
          <w:szCs w:val="22"/>
        </w:rPr>
        <w:t xml:space="preserve">   </w:t>
      </w:r>
      <w:r w:rsidRPr="00D62E71">
        <w:rPr>
          <w:sz w:val="22"/>
          <w:szCs w:val="22"/>
        </w:rPr>
        <w:t xml:space="preserve"> Для реализации своих прав, обозначенных в п.3.</w:t>
      </w:r>
      <w:r>
        <w:rPr>
          <w:sz w:val="22"/>
          <w:szCs w:val="22"/>
        </w:rPr>
        <w:t>4</w:t>
      </w:r>
      <w:r w:rsidRPr="00D62E71">
        <w:rPr>
          <w:sz w:val="22"/>
          <w:szCs w:val="22"/>
        </w:rPr>
        <w:t>.</w:t>
      </w:r>
      <w:r w:rsidR="00306758">
        <w:rPr>
          <w:sz w:val="22"/>
          <w:szCs w:val="22"/>
        </w:rPr>
        <w:t>8</w:t>
      </w:r>
      <w:r>
        <w:rPr>
          <w:sz w:val="22"/>
          <w:szCs w:val="22"/>
        </w:rPr>
        <w:t>.</w:t>
      </w:r>
      <w:r w:rsidRPr="00D62E71">
        <w:rPr>
          <w:sz w:val="22"/>
          <w:szCs w:val="22"/>
        </w:rPr>
        <w:t>, 3.</w:t>
      </w:r>
      <w:r>
        <w:rPr>
          <w:sz w:val="22"/>
          <w:szCs w:val="22"/>
        </w:rPr>
        <w:t>4</w:t>
      </w:r>
      <w:r w:rsidRPr="00D62E71">
        <w:rPr>
          <w:sz w:val="22"/>
          <w:szCs w:val="22"/>
        </w:rPr>
        <w:t>.</w:t>
      </w:r>
      <w:r w:rsidR="00306758">
        <w:rPr>
          <w:sz w:val="22"/>
          <w:szCs w:val="22"/>
        </w:rPr>
        <w:t>9</w:t>
      </w:r>
      <w:r>
        <w:rPr>
          <w:sz w:val="22"/>
          <w:szCs w:val="22"/>
        </w:rPr>
        <w:t>.</w:t>
      </w:r>
      <w:r w:rsidRPr="00D62E71">
        <w:rPr>
          <w:sz w:val="22"/>
          <w:szCs w:val="22"/>
        </w:rPr>
        <w:t xml:space="preserve"> настоящего Договора, Депонент обязан, предоставить в адрес Депозитария  инструкции (поручения), содержащие волеизъявление Депонента, в том числе указание голосовать определенным образом по вопросам повестки дня собрания (далее -  волеизъявление). </w:t>
      </w:r>
    </w:p>
    <w:p w14:paraId="1B1B25A4" w14:textId="77777777" w:rsidR="003F674F" w:rsidRPr="0020265E" w:rsidRDefault="003F674F" w:rsidP="00D62E71">
      <w:pPr>
        <w:numPr>
          <w:ilvl w:val="0"/>
          <w:numId w:val="8"/>
        </w:numPr>
        <w:ind w:left="0" w:right="15" w:firstLine="360"/>
        <w:jc w:val="both"/>
        <w:rPr>
          <w:sz w:val="22"/>
          <w:szCs w:val="22"/>
        </w:rPr>
      </w:pPr>
      <w:r w:rsidRPr="0020265E">
        <w:rPr>
          <w:sz w:val="22"/>
          <w:szCs w:val="22"/>
        </w:rPr>
        <w:t>При заключении настоящего Договора, Депонент обязан проинформировать Депозитари</w:t>
      </w:r>
      <w:r w:rsidR="00306758">
        <w:rPr>
          <w:sz w:val="22"/>
          <w:szCs w:val="22"/>
        </w:rPr>
        <w:t>й</w:t>
      </w:r>
      <w:r w:rsidRPr="0020265E">
        <w:rPr>
          <w:sz w:val="22"/>
          <w:szCs w:val="22"/>
        </w:rPr>
        <w:t xml:space="preserve"> о том уполномочен ли он осуществлять по ценным бумагам, являющимся объектом доверительного управления, право голоса на общем собрании владельцев ценных бумаг, с приложением документов, подтверждающих вышеуказанную информацию (копии договора с учредителем управления, официального письма и т.д.).</w:t>
      </w:r>
    </w:p>
    <w:p w14:paraId="7B7FD0DA" w14:textId="77777777" w:rsidR="00A36B40" w:rsidRPr="0020265E" w:rsidRDefault="006F25A8" w:rsidP="006F25A8">
      <w:pPr>
        <w:ind w:right="15" w:firstLine="360"/>
        <w:jc w:val="both"/>
        <w:rPr>
          <w:sz w:val="22"/>
          <w:szCs w:val="22"/>
        </w:rPr>
      </w:pPr>
      <w:r w:rsidRPr="0020265E">
        <w:rPr>
          <w:sz w:val="22"/>
          <w:szCs w:val="22"/>
        </w:rPr>
        <w:t xml:space="preserve">Если в соответствии с договором доверительного управления Депонент (доверительный управляющий) не уполномочен </w:t>
      </w:r>
      <w:r w:rsidR="00AD0C0E" w:rsidRPr="0020265E">
        <w:rPr>
          <w:sz w:val="22"/>
          <w:szCs w:val="22"/>
        </w:rPr>
        <w:t>осуществлять право голоса на общем собрании владельцев ценных бумаг, в том числе на общем собрании акционеров, он обязан предоставить Депозитарию информацию об учредителе управления (сведения, позволяющие идентифицировать учредителя управления и сведения о количестве ценных бумаг, принадлежащих каждому учредителю управления) для составления списка лиц, имеющих право на участие в общем собрании владельцев ценных бумаг, а также по требованию учредителя управления дать Депозитарию указание/инст</w:t>
      </w:r>
      <w:r w:rsidR="007655C1" w:rsidRPr="0020265E">
        <w:rPr>
          <w:sz w:val="22"/>
          <w:szCs w:val="22"/>
        </w:rPr>
        <w:t>р</w:t>
      </w:r>
      <w:r w:rsidR="00AD0C0E" w:rsidRPr="0020265E">
        <w:rPr>
          <w:sz w:val="22"/>
          <w:szCs w:val="22"/>
        </w:rPr>
        <w:t xml:space="preserve">укцию (поручение) о реализации учредителем </w:t>
      </w:r>
      <w:r w:rsidR="007655C1" w:rsidRPr="0020265E">
        <w:rPr>
          <w:sz w:val="22"/>
          <w:szCs w:val="22"/>
        </w:rPr>
        <w:t>управления права голоса.</w:t>
      </w:r>
    </w:p>
    <w:p w14:paraId="717C37F3" w14:textId="77777777" w:rsidR="00D62E71" w:rsidRPr="0020265E" w:rsidRDefault="004B479A" w:rsidP="00760218">
      <w:pPr>
        <w:numPr>
          <w:ilvl w:val="0"/>
          <w:numId w:val="8"/>
        </w:numPr>
        <w:ind w:left="0" w:right="15" w:firstLine="360"/>
        <w:jc w:val="both"/>
        <w:rPr>
          <w:sz w:val="22"/>
          <w:szCs w:val="22"/>
        </w:rPr>
      </w:pPr>
      <w:r w:rsidRPr="0020265E">
        <w:rPr>
          <w:sz w:val="22"/>
          <w:szCs w:val="22"/>
        </w:rPr>
        <w:t xml:space="preserve">    </w:t>
      </w:r>
      <w:r w:rsidR="00D62E71" w:rsidRPr="0020265E">
        <w:rPr>
          <w:sz w:val="22"/>
          <w:szCs w:val="22"/>
        </w:rPr>
        <w:t>Порядок и способ подачи инструкций (поручений), содержащих волеизъявление Депонента</w:t>
      </w:r>
      <w:r w:rsidR="001C4D55" w:rsidRPr="0020265E">
        <w:rPr>
          <w:sz w:val="22"/>
          <w:szCs w:val="22"/>
        </w:rPr>
        <w:t>/клиентов Депонента (учредителей управления)</w:t>
      </w:r>
      <w:r w:rsidR="00D62E71" w:rsidRPr="0020265E">
        <w:rPr>
          <w:sz w:val="22"/>
          <w:szCs w:val="22"/>
        </w:rPr>
        <w:t xml:space="preserve"> аналогичен порядку подачи иных поручений, обозначенных в п.</w:t>
      </w:r>
      <w:r w:rsidR="00760218" w:rsidRPr="0020265E">
        <w:rPr>
          <w:sz w:val="22"/>
          <w:szCs w:val="22"/>
        </w:rPr>
        <w:t>3.</w:t>
      </w:r>
      <w:r w:rsidR="00D62E71" w:rsidRPr="0020265E">
        <w:rPr>
          <w:sz w:val="22"/>
          <w:szCs w:val="22"/>
        </w:rPr>
        <w:t>4</w:t>
      </w:r>
      <w:r w:rsidR="00760218" w:rsidRPr="0020265E">
        <w:rPr>
          <w:sz w:val="22"/>
          <w:szCs w:val="22"/>
        </w:rPr>
        <w:t>.1</w:t>
      </w:r>
      <w:r w:rsidR="00306758">
        <w:rPr>
          <w:sz w:val="22"/>
          <w:szCs w:val="22"/>
        </w:rPr>
        <w:t xml:space="preserve">3, </w:t>
      </w:r>
      <w:r w:rsidR="00760218" w:rsidRPr="0020265E">
        <w:rPr>
          <w:sz w:val="22"/>
          <w:szCs w:val="22"/>
        </w:rPr>
        <w:t>п.3.4.1</w:t>
      </w:r>
      <w:r w:rsidR="00306758">
        <w:rPr>
          <w:sz w:val="22"/>
          <w:szCs w:val="22"/>
        </w:rPr>
        <w:t>4</w:t>
      </w:r>
      <w:r w:rsidR="00760218" w:rsidRPr="0020265E">
        <w:rPr>
          <w:sz w:val="22"/>
          <w:szCs w:val="22"/>
        </w:rPr>
        <w:t>.</w:t>
      </w:r>
      <w:r w:rsidR="00D62E71" w:rsidRPr="0020265E">
        <w:rPr>
          <w:sz w:val="22"/>
          <w:szCs w:val="22"/>
        </w:rPr>
        <w:t xml:space="preserve"> настоящего Договора. Инструкции (поручения), содержащие волеизъявление Депонента</w:t>
      </w:r>
      <w:r w:rsidR="0029033A" w:rsidRPr="0020265E">
        <w:rPr>
          <w:sz w:val="22"/>
          <w:szCs w:val="22"/>
        </w:rPr>
        <w:t xml:space="preserve">/клиентов Депонента (учредителей управления)  </w:t>
      </w:r>
      <w:r w:rsidR="00D62E71" w:rsidRPr="0020265E">
        <w:rPr>
          <w:sz w:val="22"/>
          <w:szCs w:val="22"/>
        </w:rPr>
        <w:t xml:space="preserve">, должны быть составлены по форме, приведенной в приложении к Условиям. </w:t>
      </w:r>
    </w:p>
    <w:p w14:paraId="457B4FC0" w14:textId="77777777" w:rsidR="00D62E71" w:rsidRPr="0020265E" w:rsidRDefault="004B479A" w:rsidP="00760218">
      <w:pPr>
        <w:numPr>
          <w:ilvl w:val="0"/>
          <w:numId w:val="8"/>
        </w:numPr>
        <w:ind w:left="0" w:right="15" w:firstLine="360"/>
        <w:jc w:val="both"/>
        <w:rPr>
          <w:sz w:val="22"/>
          <w:szCs w:val="22"/>
        </w:rPr>
      </w:pPr>
      <w:r w:rsidRPr="0020265E">
        <w:rPr>
          <w:sz w:val="22"/>
          <w:szCs w:val="22"/>
        </w:rPr>
        <w:t xml:space="preserve">    Поручение Депонента оформляется на бумажном носителе в соответствии с утвержденными формами, содержащимися в Условиях. Такое поручение может быть передано Депонентом лично, через уполномоченного представителя, почтовым отправлением.</w:t>
      </w:r>
    </w:p>
    <w:p w14:paraId="26AF56F0" w14:textId="77777777" w:rsidR="004B479A" w:rsidRPr="0020265E" w:rsidRDefault="004B479A" w:rsidP="00760218">
      <w:pPr>
        <w:numPr>
          <w:ilvl w:val="0"/>
          <w:numId w:val="8"/>
        </w:numPr>
        <w:ind w:left="0" w:right="15" w:firstLine="360"/>
        <w:jc w:val="both"/>
        <w:rPr>
          <w:sz w:val="22"/>
          <w:szCs w:val="22"/>
        </w:rPr>
      </w:pPr>
      <w:r w:rsidRPr="0020265E">
        <w:rPr>
          <w:sz w:val="22"/>
          <w:szCs w:val="22"/>
        </w:rPr>
        <w:t xml:space="preserve">     Поручение Депонента может быть оформлено и передано в Депозитарий в ином порядке при условии заключения Сторонами соответствующего соглашения. </w:t>
      </w:r>
    </w:p>
    <w:p w14:paraId="2FA6F507" w14:textId="77777777" w:rsidR="004B479A" w:rsidRPr="00CA63BA" w:rsidRDefault="004B479A" w:rsidP="00760218">
      <w:pPr>
        <w:ind w:right="15" w:firstLine="283"/>
        <w:jc w:val="both"/>
        <w:rPr>
          <w:sz w:val="22"/>
          <w:szCs w:val="22"/>
        </w:rPr>
      </w:pPr>
    </w:p>
    <w:p w14:paraId="3312DE18" w14:textId="77777777" w:rsidR="00677545" w:rsidRPr="00CA63BA" w:rsidRDefault="00677545" w:rsidP="00677545">
      <w:pPr>
        <w:ind w:right="15"/>
        <w:jc w:val="center"/>
        <w:outlineLvl w:val="0"/>
        <w:rPr>
          <w:b/>
          <w:bCs/>
          <w:sz w:val="22"/>
          <w:szCs w:val="22"/>
        </w:rPr>
      </w:pPr>
      <w:r w:rsidRPr="00CA63BA">
        <w:rPr>
          <w:b/>
          <w:bCs/>
          <w:sz w:val="22"/>
          <w:szCs w:val="22"/>
        </w:rPr>
        <w:t>4. Распоряжение счетом депо</w:t>
      </w:r>
    </w:p>
    <w:p w14:paraId="75DEFC4F" w14:textId="77777777" w:rsidR="00677545" w:rsidRPr="00CA63BA" w:rsidRDefault="00677545" w:rsidP="00677545">
      <w:pPr>
        <w:numPr>
          <w:ilvl w:val="0"/>
          <w:numId w:val="9"/>
        </w:numPr>
        <w:ind w:left="0" w:right="15" w:firstLine="360"/>
        <w:jc w:val="both"/>
        <w:rPr>
          <w:sz w:val="22"/>
          <w:szCs w:val="22"/>
        </w:rPr>
      </w:pPr>
      <w:r w:rsidRPr="00CA63BA">
        <w:rPr>
          <w:sz w:val="22"/>
          <w:szCs w:val="22"/>
        </w:rPr>
        <w:t xml:space="preserve">Распоряжение счетом депо производится путем подачи Депозитарию поручений в порядке, предусмотренном Условиями и Договором. </w:t>
      </w:r>
    </w:p>
    <w:p w14:paraId="06824861" w14:textId="77777777" w:rsidR="00677545" w:rsidRPr="00CA63BA" w:rsidRDefault="00677545" w:rsidP="00677545">
      <w:pPr>
        <w:numPr>
          <w:ilvl w:val="0"/>
          <w:numId w:val="10"/>
        </w:numPr>
        <w:ind w:left="0" w:right="15" w:firstLine="360"/>
        <w:jc w:val="both"/>
        <w:rPr>
          <w:sz w:val="22"/>
          <w:szCs w:val="22"/>
        </w:rPr>
      </w:pPr>
      <w:r w:rsidRPr="00CA63BA">
        <w:rPr>
          <w:sz w:val="22"/>
          <w:szCs w:val="22"/>
        </w:rPr>
        <w:t>Правом подписывать и подавать поручения в Депозитарий от имени Депонента (назначенного им попечителя счета депо или оператора счета (раздела счета) депо) обладают лица, уполномоченные на это Депонентом (попечителем счета депо или оператором счета (раздела счета) депо), в соответствии с требованиями действующего законодательства Российской Федерации, в порядке, предусмотренном Условиями. Эти лица вправе подавать в Депозитарий поручения на проведение депозитарных операций в пределах полномочий, установленных доверенностями или иными письменными документами, регламентирующими их полномочия.</w:t>
      </w:r>
    </w:p>
    <w:p w14:paraId="4F1F7772" w14:textId="77777777" w:rsidR="00677545" w:rsidRPr="00CA63BA" w:rsidRDefault="00677545" w:rsidP="00677545">
      <w:pPr>
        <w:numPr>
          <w:ilvl w:val="0"/>
          <w:numId w:val="11"/>
        </w:numPr>
        <w:ind w:left="0" w:right="15" w:firstLine="360"/>
        <w:jc w:val="both"/>
        <w:rPr>
          <w:sz w:val="22"/>
          <w:szCs w:val="22"/>
        </w:rPr>
      </w:pPr>
      <w:r w:rsidRPr="00CA63BA">
        <w:rPr>
          <w:sz w:val="22"/>
          <w:szCs w:val="22"/>
        </w:rPr>
        <w:t>При назначении оператора счета (раздела счета) депо поручения по этому счету (разделу счета) депо вправе подавать этот оператор счета (раздела счета) депо. Депонент в этом случае сохраняет право подавать Депозитарию поручения в отношении ценных бумаг, учитываемых на счете (разделе счета) депо, по которому был назначен оператор. Назначение оператора счета (раздела счета) депо производится в порядке, указанном в Условиях.</w:t>
      </w:r>
    </w:p>
    <w:p w14:paraId="053631D3" w14:textId="77777777" w:rsidR="00677545" w:rsidRPr="00CA63BA" w:rsidRDefault="00677545" w:rsidP="00677545">
      <w:pPr>
        <w:numPr>
          <w:ilvl w:val="0"/>
          <w:numId w:val="12"/>
        </w:numPr>
        <w:ind w:left="0" w:right="15" w:firstLine="360"/>
        <w:jc w:val="both"/>
        <w:rPr>
          <w:sz w:val="22"/>
          <w:szCs w:val="22"/>
        </w:rPr>
      </w:pPr>
      <w:r w:rsidRPr="00CA63BA">
        <w:rPr>
          <w:sz w:val="22"/>
          <w:szCs w:val="22"/>
        </w:rPr>
        <w:t xml:space="preserve">Депонент или назначенное им уполномоченное лицо имеет право использовать любой способ (один или несколько) подачи поручений в Депозитарий, из числа рекомендованных в Условиях и указанных в анкете Депонента или уполномоченного им лица. </w:t>
      </w:r>
    </w:p>
    <w:p w14:paraId="0B22243A" w14:textId="77777777" w:rsidR="00677545" w:rsidRPr="00CA63BA" w:rsidRDefault="00677545" w:rsidP="00677545">
      <w:pPr>
        <w:numPr>
          <w:ilvl w:val="0"/>
          <w:numId w:val="12"/>
        </w:numPr>
        <w:ind w:left="0" w:right="15" w:firstLine="360"/>
        <w:jc w:val="both"/>
        <w:rPr>
          <w:sz w:val="22"/>
          <w:szCs w:val="22"/>
        </w:rPr>
      </w:pPr>
      <w:r w:rsidRPr="00CA63BA">
        <w:rPr>
          <w:sz w:val="22"/>
          <w:szCs w:val="22"/>
        </w:rPr>
        <w:lastRenderedPageBreak/>
        <w:t xml:space="preserve">Поручения, поданные в Депозитарий с нарушением формы, порядка или иных требований, зафиксированных в Условиях и Договоре, а также в случае просрочки оплаты услуг Депозитария и/или возмещения расходов Депозитария, связанных с открытием лицевых счетов Депозитария как номинального </w:t>
      </w:r>
      <w:r>
        <w:rPr>
          <w:sz w:val="22"/>
          <w:szCs w:val="22"/>
        </w:rPr>
        <w:t>держателя в реестрах владельцев</w:t>
      </w:r>
      <w:r w:rsidRPr="00CA63BA">
        <w:rPr>
          <w:sz w:val="22"/>
          <w:szCs w:val="22"/>
        </w:rPr>
        <w:t xml:space="preserve"> ценных бумаг и</w:t>
      </w:r>
      <w:r>
        <w:rPr>
          <w:sz w:val="22"/>
          <w:szCs w:val="22"/>
        </w:rPr>
        <w:t xml:space="preserve"> </w:t>
      </w:r>
      <w:r w:rsidRPr="00D56084">
        <w:rPr>
          <w:sz w:val="22"/>
          <w:szCs w:val="22"/>
        </w:rPr>
        <w:t>счет</w:t>
      </w:r>
      <w:r>
        <w:rPr>
          <w:sz w:val="22"/>
          <w:szCs w:val="22"/>
        </w:rPr>
        <w:t>ов</w:t>
      </w:r>
      <w:r w:rsidRPr="00D56084">
        <w:rPr>
          <w:sz w:val="22"/>
          <w:szCs w:val="22"/>
        </w:rPr>
        <w:t xml:space="preserve"> депо номинального держателя</w:t>
      </w:r>
      <w:r w:rsidRPr="00CA63BA">
        <w:rPr>
          <w:sz w:val="22"/>
          <w:szCs w:val="22"/>
        </w:rPr>
        <w:t>, хранением на указанных счетах ценных бумаг Депонента и проведением операций с ними в соответствии с тарифами регистраторов или сторонних депозитариев,</w:t>
      </w:r>
      <w:r>
        <w:rPr>
          <w:sz w:val="22"/>
          <w:szCs w:val="22"/>
        </w:rPr>
        <w:t xml:space="preserve"> </w:t>
      </w:r>
      <w:r w:rsidRPr="00CA63BA">
        <w:rPr>
          <w:sz w:val="22"/>
          <w:szCs w:val="22"/>
        </w:rPr>
        <w:t>а также почтовых расходов Депозитария, связанных с оказанием Депоненту услуг по Договору приему</w:t>
      </w:r>
      <w:r w:rsidR="007E524E">
        <w:rPr>
          <w:sz w:val="22"/>
          <w:szCs w:val="22"/>
        </w:rPr>
        <w:t xml:space="preserve"> </w:t>
      </w:r>
      <w:r w:rsidRPr="00CA63BA">
        <w:rPr>
          <w:sz w:val="22"/>
          <w:szCs w:val="22"/>
        </w:rPr>
        <w:t>не подлежат.</w:t>
      </w:r>
    </w:p>
    <w:p w14:paraId="37D47DDE" w14:textId="77777777" w:rsidR="00677545" w:rsidRPr="00CA63BA" w:rsidRDefault="00677545" w:rsidP="00677545">
      <w:pPr>
        <w:numPr>
          <w:ilvl w:val="0"/>
          <w:numId w:val="12"/>
        </w:numPr>
        <w:ind w:left="0" w:right="15" w:firstLine="360"/>
        <w:jc w:val="both"/>
        <w:rPr>
          <w:sz w:val="22"/>
          <w:szCs w:val="22"/>
        </w:rPr>
      </w:pPr>
      <w:r w:rsidRPr="00CA63BA">
        <w:rPr>
          <w:sz w:val="22"/>
          <w:szCs w:val="22"/>
        </w:rPr>
        <w:t>В случае просрочки оплаты услуг Депозитария и/или возмещения расходов Депозитария, связанных с открытием лицевых счетов Депозитария как номинального держателя в реестрах владельцев ценных бумаг и</w:t>
      </w:r>
      <w:r>
        <w:rPr>
          <w:sz w:val="22"/>
          <w:szCs w:val="22"/>
        </w:rPr>
        <w:t xml:space="preserve"> </w:t>
      </w:r>
      <w:r w:rsidRPr="00D56084">
        <w:rPr>
          <w:sz w:val="22"/>
          <w:szCs w:val="22"/>
        </w:rPr>
        <w:t>счет</w:t>
      </w:r>
      <w:r>
        <w:rPr>
          <w:sz w:val="22"/>
          <w:szCs w:val="22"/>
        </w:rPr>
        <w:t>ов</w:t>
      </w:r>
      <w:r w:rsidRPr="00D56084">
        <w:rPr>
          <w:sz w:val="22"/>
          <w:szCs w:val="22"/>
        </w:rPr>
        <w:t xml:space="preserve"> депо номинального держателя</w:t>
      </w:r>
      <w:r w:rsidRPr="00CA63BA">
        <w:rPr>
          <w:sz w:val="22"/>
          <w:szCs w:val="22"/>
        </w:rPr>
        <w:t>, хранением на указанных счетах ценных бумаг Депонента и проведением операций с ними в соответствии с тарифами регистраторов или сторонних депозитариев, а также почтовых расходов Депозитария, связанных с оказанием Депоненту услуг по Договору или нарушения иных требований, зафиксированных в Условиях и Договоре, принятые Депозитарием поручения исполнению не подлежат.</w:t>
      </w:r>
    </w:p>
    <w:p w14:paraId="6DED7B59" w14:textId="77777777" w:rsidR="00677545" w:rsidRPr="00CA63BA" w:rsidRDefault="00677545" w:rsidP="00677545">
      <w:pPr>
        <w:numPr>
          <w:ilvl w:val="0"/>
          <w:numId w:val="13"/>
        </w:numPr>
        <w:ind w:left="0" w:right="15" w:firstLine="360"/>
        <w:jc w:val="both"/>
        <w:rPr>
          <w:sz w:val="22"/>
          <w:szCs w:val="22"/>
        </w:rPr>
      </w:pPr>
      <w:r w:rsidRPr="00CA63BA">
        <w:rPr>
          <w:sz w:val="22"/>
          <w:szCs w:val="22"/>
        </w:rPr>
        <w:t>Проведение операций по счету депо Депонента может также производиться в соответствии с порядком, согласованным Сторонами в письменном соглашении, регулирующим взаимоотношения Сторон на рынке ценных бумаг (например, брокерском или ином соглашении). В период действия такого соглашения положения Договора действуют в пределах, не противоречащих положениям такого соглашения.</w:t>
      </w:r>
    </w:p>
    <w:p w14:paraId="4AA1ED08" w14:textId="77777777" w:rsidR="00677545" w:rsidRPr="00CA63BA" w:rsidRDefault="00677545" w:rsidP="00677545">
      <w:pPr>
        <w:ind w:right="15"/>
        <w:jc w:val="both"/>
        <w:rPr>
          <w:sz w:val="22"/>
          <w:szCs w:val="22"/>
        </w:rPr>
      </w:pPr>
    </w:p>
    <w:p w14:paraId="410F34BB" w14:textId="77777777" w:rsidR="00677545" w:rsidRPr="00CA63BA" w:rsidRDefault="00677545" w:rsidP="00677545">
      <w:pPr>
        <w:ind w:right="15"/>
        <w:jc w:val="center"/>
        <w:rPr>
          <w:b/>
          <w:bCs/>
          <w:sz w:val="22"/>
          <w:szCs w:val="22"/>
        </w:rPr>
      </w:pPr>
      <w:r w:rsidRPr="00CA63BA">
        <w:rPr>
          <w:b/>
          <w:bCs/>
          <w:sz w:val="22"/>
          <w:szCs w:val="22"/>
        </w:rPr>
        <w:t>5.Отчетность Депозитария</w:t>
      </w:r>
    </w:p>
    <w:p w14:paraId="7F66C831" w14:textId="77777777" w:rsidR="00677545" w:rsidRPr="00CA63BA" w:rsidRDefault="00677545" w:rsidP="00677545">
      <w:pPr>
        <w:numPr>
          <w:ilvl w:val="0"/>
          <w:numId w:val="14"/>
        </w:numPr>
        <w:ind w:left="0" w:right="15" w:firstLine="360"/>
        <w:jc w:val="both"/>
        <w:rPr>
          <w:sz w:val="22"/>
          <w:szCs w:val="22"/>
        </w:rPr>
      </w:pPr>
      <w:r w:rsidRPr="00CA63BA">
        <w:rPr>
          <w:sz w:val="22"/>
          <w:szCs w:val="22"/>
        </w:rPr>
        <w:t xml:space="preserve">Отчеты Депозитария предоставляются Депоненту в форме и с периодичностью, предусмотренной Условиями. </w:t>
      </w:r>
    </w:p>
    <w:p w14:paraId="251AECF9" w14:textId="77777777" w:rsidR="00677545" w:rsidRPr="00CA63BA" w:rsidRDefault="00677545" w:rsidP="00677545">
      <w:pPr>
        <w:numPr>
          <w:ilvl w:val="0"/>
          <w:numId w:val="14"/>
        </w:numPr>
        <w:ind w:left="0" w:right="15" w:firstLine="360"/>
        <w:jc w:val="both"/>
        <w:rPr>
          <w:sz w:val="22"/>
          <w:szCs w:val="22"/>
        </w:rPr>
      </w:pPr>
      <w:r w:rsidRPr="00CA63BA">
        <w:rPr>
          <w:sz w:val="22"/>
          <w:szCs w:val="22"/>
        </w:rPr>
        <w:t>Депонент (уполномоченное им лицо) имеет право выбрать любой (один или несколько) из перечисленных в Условиях способов получения отчетов и выписок о состоянии счета депо из Депозитария и указанных в анкете Депонента (уполномоченного им лица). Расходы по пересылке оригиналов отчетов включаются Депозитарием в общие расходы по обслуживанию, подлежащие возмещению за счет Депонента.</w:t>
      </w:r>
    </w:p>
    <w:p w14:paraId="1501D8F6" w14:textId="77777777" w:rsidR="00677545" w:rsidRPr="00CA63BA" w:rsidRDefault="00677545" w:rsidP="00677545">
      <w:pPr>
        <w:ind w:right="15"/>
        <w:jc w:val="center"/>
        <w:outlineLvl w:val="0"/>
        <w:rPr>
          <w:sz w:val="22"/>
          <w:szCs w:val="22"/>
        </w:rPr>
      </w:pPr>
    </w:p>
    <w:p w14:paraId="02ED1A4E" w14:textId="77777777" w:rsidR="00677545" w:rsidRPr="00CA63BA" w:rsidRDefault="00677545" w:rsidP="00677545">
      <w:pPr>
        <w:ind w:right="15"/>
        <w:jc w:val="center"/>
        <w:outlineLvl w:val="0"/>
        <w:rPr>
          <w:b/>
          <w:bCs/>
          <w:sz w:val="22"/>
          <w:szCs w:val="22"/>
        </w:rPr>
      </w:pPr>
      <w:r w:rsidRPr="00CA63BA">
        <w:rPr>
          <w:b/>
          <w:bCs/>
          <w:sz w:val="22"/>
          <w:szCs w:val="22"/>
        </w:rPr>
        <w:t>6. Оплата услуг и возмещение расходов Депозитария</w:t>
      </w:r>
    </w:p>
    <w:p w14:paraId="5D16DA02" w14:textId="77777777" w:rsidR="00677545" w:rsidRPr="00CA63BA" w:rsidRDefault="00677545" w:rsidP="00677545">
      <w:pPr>
        <w:numPr>
          <w:ilvl w:val="0"/>
          <w:numId w:val="15"/>
        </w:numPr>
        <w:ind w:left="0" w:right="15" w:firstLine="360"/>
        <w:jc w:val="both"/>
        <w:rPr>
          <w:sz w:val="22"/>
          <w:szCs w:val="22"/>
        </w:rPr>
      </w:pPr>
      <w:r w:rsidRPr="00CA63BA">
        <w:rPr>
          <w:sz w:val="22"/>
          <w:szCs w:val="22"/>
        </w:rPr>
        <w:t>Депонент обязан оплачивать услуги Депозитария по  Договору в соответствии с Тарифами, а также возмещать расходы Депозитария, связанные с открытием лицевых счетов Депозитария как номинального держателя в реестрах владельцев ценных бумаг и</w:t>
      </w:r>
      <w:r>
        <w:rPr>
          <w:sz w:val="22"/>
          <w:szCs w:val="22"/>
        </w:rPr>
        <w:t xml:space="preserve"> </w:t>
      </w:r>
      <w:r w:rsidRPr="00D56084">
        <w:rPr>
          <w:sz w:val="22"/>
          <w:szCs w:val="22"/>
        </w:rPr>
        <w:t>счет</w:t>
      </w:r>
      <w:r>
        <w:rPr>
          <w:sz w:val="22"/>
          <w:szCs w:val="22"/>
        </w:rPr>
        <w:t>ов</w:t>
      </w:r>
      <w:r w:rsidRPr="00D56084">
        <w:rPr>
          <w:sz w:val="22"/>
          <w:szCs w:val="22"/>
        </w:rPr>
        <w:t xml:space="preserve"> депо номинального держателя</w:t>
      </w:r>
      <w:r w:rsidRPr="00CA63BA">
        <w:rPr>
          <w:sz w:val="22"/>
          <w:szCs w:val="22"/>
        </w:rPr>
        <w:t>, хранением на указанных счетах ценных бумаг Депонента и проведением операций с ними в соответствии с тарифами регистраторов или сторонних депозитариев, а также почтовые расходы Депозитария, связанные с оказанием Депоненту услуг по Договору.</w:t>
      </w:r>
    </w:p>
    <w:p w14:paraId="50B656FE" w14:textId="77777777" w:rsidR="00677545" w:rsidRPr="00CA63BA" w:rsidRDefault="00677545" w:rsidP="00677545">
      <w:pPr>
        <w:numPr>
          <w:ilvl w:val="0"/>
          <w:numId w:val="15"/>
        </w:numPr>
        <w:ind w:left="0" w:right="15" w:firstLine="360"/>
        <w:jc w:val="both"/>
        <w:rPr>
          <w:sz w:val="22"/>
          <w:szCs w:val="22"/>
        </w:rPr>
      </w:pPr>
      <w:r w:rsidRPr="00CA63BA">
        <w:rPr>
          <w:sz w:val="22"/>
          <w:szCs w:val="22"/>
        </w:rPr>
        <w:t xml:space="preserve">Депонент обязан оплачивать услуги Депозитария по Договору не позднее 10 (десятого) рабочего дня месяца, следующего за месяцем, в котором Депоненту были оказаны услуги по Договору. При несоблюдении Депонентом предусмотренных Договором сроков и/или размера оплаты услуг Депозитария, Депонент несет ответственность </w:t>
      </w:r>
      <w:r>
        <w:rPr>
          <w:sz w:val="22"/>
          <w:szCs w:val="22"/>
        </w:rPr>
        <w:t>в размере, установленном в п.8.9</w:t>
      </w:r>
      <w:r w:rsidRPr="00CA63BA">
        <w:rPr>
          <w:sz w:val="22"/>
          <w:szCs w:val="22"/>
        </w:rPr>
        <w:t>.Договора.</w:t>
      </w:r>
    </w:p>
    <w:p w14:paraId="7E343E10" w14:textId="77777777" w:rsidR="00677545" w:rsidRPr="00CA63BA" w:rsidRDefault="00677545" w:rsidP="00677545">
      <w:pPr>
        <w:numPr>
          <w:ilvl w:val="0"/>
          <w:numId w:val="15"/>
        </w:numPr>
        <w:ind w:left="0" w:right="15" w:firstLine="360"/>
        <w:jc w:val="both"/>
        <w:rPr>
          <w:sz w:val="22"/>
          <w:szCs w:val="22"/>
        </w:rPr>
      </w:pPr>
      <w:r w:rsidRPr="00CA63BA">
        <w:rPr>
          <w:sz w:val="22"/>
          <w:szCs w:val="22"/>
        </w:rPr>
        <w:t>Депонент обязан возмещать расходы Депозитария, связанные с открытием лицевых счетов Депозитария как номинального держателя в реестрах владельцев ценных бумаг и</w:t>
      </w:r>
      <w:r>
        <w:rPr>
          <w:sz w:val="22"/>
          <w:szCs w:val="22"/>
        </w:rPr>
        <w:t xml:space="preserve"> </w:t>
      </w:r>
      <w:r w:rsidRPr="00D56084">
        <w:rPr>
          <w:sz w:val="22"/>
          <w:szCs w:val="22"/>
        </w:rPr>
        <w:t>счет</w:t>
      </w:r>
      <w:r>
        <w:rPr>
          <w:sz w:val="22"/>
          <w:szCs w:val="22"/>
        </w:rPr>
        <w:t>ов</w:t>
      </w:r>
      <w:r w:rsidRPr="00D56084">
        <w:rPr>
          <w:sz w:val="22"/>
          <w:szCs w:val="22"/>
        </w:rPr>
        <w:t xml:space="preserve"> депо номинального держателя</w:t>
      </w:r>
      <w:r w:rsidRPr="00CA63BA">
        <w:rPr>
          <w:sz w:val="22"/>
          <w:szCs w:val="22"/>
        </w:rPr>
        <w:t>, хранением на указанных счетах ценных бумаг Депонента и проведением операций с ними в соответствии с тарифами регистраторов или сторонних депозитариев, а также почтовые расходы Депозитария, связанные с оказанием Депоненту услуг по Договору в течение 10 (десяти) рабочих дней с даты получения по факсу или электронной почте уведомления о необходимости возместить расходы Депозитария, к которому прилагается копия выставленного Депозитарием счета на возмещение расходов Депозитария. При несоблюдении Депонентом предусмотренных Договором сроков и/или размера возмещения расходов Депозитария, Депонент несет ответственность в раз</w:t>
      </w:r>
      <w:r>
        <w:rPr>
          <w:sz w:val="22"/>
          <w:szCs w:val="22"/>
        </w:rPr>
        <w:t>мере, установленном в пункте 8.9</w:t>
      </w:r>
      <w:r w:rsidRPr="00CA63BA">
        <w:rPr>
          <w:sz w:val="22"/>
          <w:szCs w:val="22"/>
        </w:rPr>
        <w:t>. Договора.</w:t>
      </w:r>
    </w:p>
    <w:p w14:paraId="353DEC51" w14:textId="77777777" w:rsidR="00677545" w:rsidRPr="00CA63BA" w:rsidRDefault="00677545" w:rsidP="00677545">
      <w:pPr>
        <w:numPr>
          <w:ilvl w:val="0"/>
          <w:numId w:val="15"/>
        </w:numPr>
        <w:ind w:right="15" w:firstLine="77"/>
        <w:jc w:val="both"/>
        <w:rPr>
          <w:sz w:val="22"/>
          <w:szCs w:val="22"/>
        </w:rPr>
      </w:pPr>
      <w:r w:rsidRPr="00CA63BA">
        <w:rPr>
          <w:sz w:val="22"/>
          <w:szCs w:val="22"/>
        </w:rPr>
        <w:t>Депозитарий выставляет:</w:t>
      </w:r>
    </w:p>
    <w:p w14:paraId="239FA6AF" w14:textId="77777777" w:rsidR="00677545" w:rsidRPr="00CA63BA" w:rsidRDefault="00677545" w:rsidP="00677545">
      <w:pPr>
        <w:numPr>
          <w:ilvl w:val="0"/>
          <w:numId w:val="26"/>
        </w:numPr>
        <w:ind w:right="15"/>
        <w:jc w:val="both"/>
        <w:rPr>
          <w:sz w:val="22"/>
          <w:szCs w:val="22"/>
        </w:rPr>
      </w:pPr>
      <w:r w:rsidRPr="00CA63BA">
        <w:rPr>
          <w:sz w:val="22"/>
          <w:szCs w:val="22"/>
        </w:rPr>
        <w:t>счет на оплату услуг по Договору ежемесячно в первый рабочий день месяца, следующего за месяцем, в котором Депоненту были оказаны услуги по Договору;</w:t>
      </w:r>
    </w:p>
    <w:p w14:paraId="3ECA5773" w14:textId="77777777" w:rsidR="00677545" w:rsidRPr="00CA63BA" w:rsidRDefault="00677545" w:rsidP="00677545">
      <w:pPr>
        <w:numPr>
          <w:ilvl w:val="0"/>
          <w:numId w:val="26"/>
        </w:numPr>
        <w:ind w:right="15"/>
        <w:jc w:val="both"/>
        <w:rPr>
          <w:sz w:val="22"/>
          <w:szCs w:val="22"/>
        </w:rPr>
      </w:pPr>
      <w:r w:rsidRPr="00CA63BA">
        <w:rPr>
          <w:sz w:val="22"/>
          <w:szCs w:val="22"/>
        </w:rPr>
        <w:t>счет на возмещение расходов Депозитария, связанных с открытием лицевых счетов Депозитария как номинального держателя в реестрах владельцев ценных бумаг и</w:t>
      </w:r>
      <w:r>
        <w:rPr>
          <w:sz w:val="22"/>
          <w:szCs w:val="22"/>
        </w:rPr>
        <w:t xml:space="preserve"> </w:t>
      </w:r>
      <w:r w:rsidRPr="00D56084">
        <w:rPr>
          <w:sz w:val="22"/>
          <w:szCs w:val="22"/>
        </w:rPr>
        <w:t>счет</w:t>
      </w:r>
      <w:r>
        <w:rPr>
          <w:sz w:val="22"/>
          <w:szCs w:val="22"/>
        </w:rPr>
        <w:t>ов</w:t>
      </w:r>
      <w:r w:rsidRPr="00D56084">
        <w:rPr>
          <w:sz w:val="22"/>
          <w:szCs w:val="22"/>
        </w:rPr>
        <w:t xml:space="preserve"> депо номинального держателя</w:t>
      </w:r>
      <w:r w:rsidRPr="00CA63BA">
        <w:rPr>
          <w:sz w:val="22"/>
          <w:szCs w:val="22"/>
        </w:rPr>
        <w:t xml:space="preserve">, в соответствии с тарифами регистраторов или сторонних депозитариев, а также </w:t>
      </w:r>
      <w:r w:rsidRPr="00CA63BA">
        <w:rPr>
          <w:sz w:val="22"/>
          <w:szCs w:val="22"/>
        </w:rPr>
        <w:lastRenderedPageBreak/>
        <w:t>почтовых расходов Депозитария, связанных с оказанием Депоненту услуг по Договору после понесения Депозитарием расходов, подлежащих возмещению.</w:t>
      </w:r>
    </w:p>
    <w:p w14:paraId="7389A261" w14:textId="77777777" w:rsidR="00677545" w:rsidRPr="00CA63BA" w:rsidRDefault="00677545" w:rsidP="00677545">
      <w:pPr>
        <w:numPr>
          <w:ilvl w:val="0"/>
          <w:numId w:val="15"/>
        </w:numPr>
        <w:ind w:left="0" w:right="15" w:firstLine="360"/>
        <w:jc w:val="both"/>
        <w:rPr>
          <w:sz w:val="22"/>
          <w:szCs w:val="22"/>
        </w:rPr>
      </w:pPr>
      <w:r w:rsidRPr="00B02691">
        <w:rPr>
          <w:sz w:val="22"/>
          <w:szCs w:val="22"/>
        </w:rPr>
        <w:t xml:space="preserve">Депозитарий </w:t>
      </w:r>
      <w:r>
        <w:rPr>
          <w:sz w:val="22"/>
          <w:szCs w:val="22"/>
        </w:rPr>
        <w:t>направляет Депоненту счета на оплату услуг Депозитария и/или счета на возмещение указанных выше расходов Депозитария по факсу или электронной почте, номер/адрес которых указан в Анкете Депонента.</w:t>
      </w:r>
    </w:p>
    <w:p w14:paraId="022747A5" w14:textId="77777777" w:rsidR="00677545" w:rsidRPr="00CA63BA" w:rsidRDefault="00677545" w:rsidP="00677545">
      <w:pPr>
        <w:numPr>
          <w:ilvl w:val="0"/>
          <w:numId w:val="15"/>
        </w:numPr>
        <w:ind w:left="0" w:right="15" w:firstLine="360"/>
        <w:jc w:val="both"/>
        <w:rPr>
          <w:sz w:val="22"/>
          <w:szCs w:val="22"/>
        </w:rPr>
      </w:pPr>
      <w:r w:rsidRPr="00CA63BA">
        <w:rPr>
          <w:sz w:val="22"/>
          <w:szCs w:val="22"/>
        </w:rPr>
        <w:t>Датой получения Депонентом уведомления о необходимости оплатить услуги и/или возместить расходы Депозитария считается дата его направления Депоненту по факсу или электронной почте, номер/адрес которых указан в Анкете Депонента либо дата уведомления Депонента посредством телефонной связи по номерам телефонов, указанным в Анкете Депонента.</w:t>
      </w:r>
    </w:p>
    <w:p w14:paraId="37F447B4" w14:textId="77777777" w:rsidR="00677545" w:rsidRPr="00CA63BA" w:rsidRDefault="00677545" w:rsidP="00677545">
      <w:pPr>
        <w:ind w:right="15" w:firstLine="720"/>
        <w:jc w:val="both"/>
        <w:rPr>
          <w:sz w:val="22"/>
          <w:szCs w:val="22"/>
        </w:rPr>
      </w:pPr>
      <w:r w:rsidRPr="00CA63BA">
        <w:rPr>
          <w:sz w:val="22"/>
          <w:szCs w:val="22"/>
        </w:rPr>
        <w:t>Депонент несет ответственность за получение указанного выше уведомления и/или счета на оплату услуг Депозитария и/или счета на возмещение расходов Депозитария.</w:t>
      </w:r>
    </w:p>
    <w:p w14:paraId="316F982A" w14:textId="77777777" w:rsidR="00677545" w:rsidRPr="00CA63BA" w:rsidRDefault="00677545" w:rsidP="00677545">
      <w:pPr>
        <w:numPr>
          <w:ilvl w:val="0"/>
          <w:numId w:val="15"/>
        </w:numPr>
        <w:ind w:left="0" w:right="15" w:firstLine="360"/>
        <w:jc w:val="both"/>
        <w:rPr>
          <w:sz w:val="22"/>
          <w:szCs w:val="22"/>
        </w:rPr>
      </w:pPr>
      <w:r w:rsidRPr="00CA63BA">
        <w:rPr>
          <w:sz w:val="22"/>
          <w:szCs w:val="22"/>
        </w:rPr>
        <w:t>По просьбе Депонента (уполномоченного им лица) Депозитарий передает оригинал счета на оплату услуг Депозитария и/или возмещение расходов Депозитария лично Депоненту (его уполномоченному представителю) под роспись или отправляет заказным письмом по почтовому адресу, указанному в Анкете Депонента.</w:t>
      </w:r>
    </w:p>
    <w:p w14:paraId="212D5096" w14:textId="77777777" w:rsidR="00677545" w:rsidRPr="00FD343E" w:rsidRDefault="00677545" w:rsidP="00677545">
      <w:pPr>
        <w:numPr>
          <w:ilvl w:val="0"/>
          <w:numId w:val="15"/>
        </w:numPr>
        <w:ind w:left="0" w:right="15" w:firstLine="360"/>
        <w:jc w:val="both"/>
        <w:rPr>
          <w:sz w:val="22"/>
          <w:szCs w:val="22"/>
        </w:rPr>
      </w:pPr>
      <w:r w:rsidRPr="00B02691">
        <w:rPr>
          <w:sz w:val="22"/>
          <w:szCs w:val="22"/>
        </w:rPr>
        <w:t>Датой оплаты считается</w:t>
      </w:r>
      <w:r>
        <w:rPr>
          <w:sz w:val="22"/>
          <w:szCs w:val="22"/>
        </w:rPr>
        <w:t xml:space="preserve"> </w:t>
      </w:r>
      <w:r w:rsidRPr="00B02691">
        <w:rPr>
          <w:color w:val="000000"/>
          <w:sz w:val="22"/>
          <w:szCs w:val="22"/>
        </w:rPr>
        <w:t>дата зачисления денежных средств в безналичной форме на счет Депозитария, указанный в счете на оплату услуг и/или возмещение расходов, выставленном Депозитарием</w:t>
      </w:r>
      <w:r>
        <w:rPr>
          <w:color w:val="000000"/>
          <w:sz w:val="22"/>
          <w:szCs w:val="22"/>
        </w:rPr>
        <w:t>.</w:t>
      </w:r>
    </w:p>
    <w:p w14:paraId="62794F59" w14:textId="77777777" w:rsidR="00677545" w:rsidRPr="00110F38" w:rsidRDefault="00677545" w:rsidP="00110F38">
      <w:pPr>
        <w:pStyle w:val="a8"/>
        <w:ind w:firstLine="426"/>
        <w:jc w:val="both"/>
        <w:rPr>
          <w:rFonts w:ascii="Times New Roman" w:hAnsi="Times New Roman"/>
          <w:color w:val="auto"/>
          <w:kern w:val="24"/>
          <w:sz w:val="22"/>
          <w:szCs w:val="22"/>
        </w:rPr>
      </w:pPr>
      <w:r w:rsidRPr="00110F38">
        <w:rPr>
          <w:rFonts w:ascii="Times New Roman" w:hAnsi="Times New Roman"/>
          <w:sz w:val="22"/>
          <w:szCs w:val="22"/>
        </w:rPr>
        <w:t xml:space="preserve">6.9. </w:t>
      </w:r>
      <w:r w:rsidRPr="00110F38">
        <w:rPr>
          <w:rFonts w:ascii="Times New Roman" w:hAnsi="Times New Roman"/>
          <w:color w:val="auto"/>
          <w:kern w:val="24"/>
          <w:sz w:val="22"/>
          <w:szCs w:val="22"/>
        </w:rPr>
        <w:t>При наличии у Депонента брокерского или расчетного счета (далее – счет) в ООО «Первый Клиентский Банк» Депонент, заключая настоящий Договор:</w:t>
      </w:r>
    </w:p>
    <w:p w14:paraId="62E606C3" w14:textId="77777777" w:rsidR="00677545" w:rsidRPr="00110F38" w:rsidRDefault="00677545" w:rsidP="00110F38">
      <w:pPr>
        <w:pStyle w:val="a8"/>
        <w:ind w:firstLine="426"/>
        <w:jc w:val="both"/>
        <w:rPr>
          <w:rFonts w:ascii="Times New Roman" w:hAnsi="Times New Roman"/>
          <w:color w:val="auto"/>
          <w:kern w:val="24"/>
          <w:sz w:val="22"/>
          <w:szCs w:val="22"/>
        </w:rPr>
      </w:pPr>
      <w:r w:rsidRPr="00110F38">
        <w:rPr>
          <w:rFonts w:ascii="Times New Roman" w:hAnsi="Times New Roman"/>
          <w:color w:val="auto"/>
          <w:kern w:val="24"/>
          <w:sz w:val="22"/>
          <w:szCs w:val="22"/>
        </w:rPr>
        <w:t>- предоставляет Депозитарию право в безусловном порядке (без распоряжения Депонента) списывать  со счета Депонента в ООО «Первый Клиентский Банк» сумму комиссии за оказанные услуги и возмещение  расходов, понесенных в связи</w:t>
      </w:r>
      <w:r w:rsidRPr="00110F38">
        <w:rPr>
          <w:rFonts w:ascii="Times New Roman" w:hAnsi="Times New Roman"/>
          <w:sz w:val="22"/>
          <w:szCs w:val="22"/>
        </w:rPr>
        <w:t xml:space="preserve"> с проведением операций на лицевых счетах Депозитария как номинального держателя в реестрах владельцев ценных бумаг и на счетах депо номинального держателя</w:t>
      </w:r>
      <w:r w:rsidRPr="00110F38">
        <w:rPr>
          <w:rFonts w:ascii="Times New Roman" w:hAnsi="Times New Roman"/>
          <w:color w:val="auto"/>
          <w:kern w:val="24"/>
          <w:sz w:val="22"/>
          <w:szCs w:val="22"/>
        </w:rPr>
        <w:t>, а также любую задолженность (включая штрафные санкции), возникшие в рамках настоящего Договора.</w:t>
      </w:r>
    </w:p>
    <w:p w14:paraId="2D9E433A" w14:textId="77777777" w:rsidR="00677545" w:rsidRPr="00CA63BA" w:rsidRDefault="00677545" w:rsidP="00677545">
      <w:pPr>
        <w:ind w:right="15"/>
        <w:jc w:val="center"/>
        <w:rPr>
          <w:b/>
          <w:bCs/>
          <w:sz w:val="22"/>
          <w:szCs w:val="22"/>
        </w:rPr>
      </w:pPr>
    </w:p>
    <w:p w14:paraId="2B85E07D" w14:textId="77777777" w:rsidR="00677545" w:rsidRPr="00CA63BA" w:rsidRDefault="00677545" w:rsidP="00677545">
      <w:pPr>
        <w:ind w:right="15"/>
        <w:jc w:val="center"/>
        <w:outlineLvl w:val="0"/>
        <w:rPr>
          <w:b/>
          <w:bCs/>
          <w:sz w:val="22"/>
          <w:szCs w:val="22"/>
        </w:rPr>
      </w:pPr>
      <w:r w:rsidRPr="00CA63BA">
        <w:rPr>
          <w:b/>
          <w:bCs/>
          <w:sz w:val="22"/>
          <w:szCs w:val="22"/>
        </w:rPr>
        <w:t>7. Конфиденциальность</w:t>
      </w:r>
    </w:p>
    <w:p w14:paraId="4A01DBC6" w14:textId="77777777" w:rsidR="00677545" w:rsidRPr="00CA63BA" w:rsidRDefault="00677545" w:rsidP="00677545">
      <w:pPr>
        <w:numPr>
          <w:ilvl w:val="0"/>
          <w:numId w:val="16"/>
        </w:numPr>
        <w:ind w:left="0" w:right="15" w:firstLine="360"/>
        <w:jc w:val="both"/>
        <w:rPr>
          <w:sz w:val="22"/>
          <w:szCs w:val="22"/>
        </w:rPr>
      </w:pPr>
      <w:r w:rsidRPr="00CA63BA">
        <w:rPr>
          <w:sz w:val="22"/>
          <w:szCs w:val="22"/>
        </w:rPr>
        <w:t>Депозитарий обязуется ограничить круг сотрудников Депозитария, допущенных к сведениям о Депоненте, числом,  необходимым для выполнения Договора.</w:t>
      </w:r>
    </w:p>
    <w:p w14:paraId="445915E5" w14:textId="77777777" w:rsidR="00677545" w:rsidRDefault="00677545" w:rsidP="00677545">
      <w:pPr>
        <w:numPr>
          <w:ilvl w:val="0"/>
          <w:numId w:val="17"/>
        </w:numPr>
        <w:ind w:left="0" w:right="15" w:firstLine="360"/>
        <w:jc w:val="both"/>
        <w:rPr>
          <w:sz w:val="22"/>
          <w:szCs w:val="22"/>
        </w:rPr>
      </w:pPr>
      <w:r w:rsidRPr="004B0CBB">
        <w:rPr>
          <w:sz w:val="22"/>
          <w:szCs w:val="22"/>
        </w:rPr>
        <w:t xml:space="preserve">Депозитарий гарантирует </w:t>
      </w:r>
      <w:r>
        <w:rPr>
          <w:sz w:val="22"/>
          <w:szCs w:val="22"/>
        </w:rPr>
        <w:t xml:space="preserve">полную </w:t>
      </w:r>
      <w:r w:rsidRPr="004B0CBB">
        <w:rPr>
          <w:sz w:val="22"/>
          <w:szCs w:val="22"/>
        </w:rPr>
        <w:t xml:space="preserve">конфиденциальность информации о состоянии счета депо Депонента, включая информацию о производимых операциях по счету депо </w:t>
      </w:r>
      <w:r w:rsidRPr="00D454EB">
        <w:rPr>
          <w:sz w:val="22"/>
          <w:szCs w:val="22"/>
        </w:rPr>
        <w:t>Депонент</w:t>
      </w:r>
      <w:r>
        <w:rPr>
          <w:sz w:val="22"/>
          <w:szCs w:val="22"/>
        </w:rPr>
        <w:t xml:space="preserve">а, </w:t>
      </w:r>
      <w:r w:rsidRPr="00D454EB">
        <w:rPr>
          <w:sz w:val="22"/>
          <w:szCs w:val="22"/>
        </w:rPr>
        <w:t>ставшие известными Депозитарию в связи с осуществлением им депозитарной деятельности</w:t>
      </w:r>
      <w:r>
        <w:rPr>
          <w:sz w:val="22"/>
          <w:szCs w:val="22"/>
        </w:rPr>
        <w:t>, за исключением</w:t>
      </w:r>
      <w:r w:rsidRPr="004A12A0">
        <w:rPr>
          <w:sz w:val="22"/>
          <w:szCs w:val="22"/>
        </w:rPr>
        <w:t xml:space="preserve"> случаев, когда раскрытие так</w:t>
      </w:r>
      <w:r>
        <w:rPr>
          <w:sz w:val="22"/>
          <w:szCs w:val="22"/>
        </w:rPr>
        <w:t>ой информации</w:t>
      </w:r>
      <w:r w:rsidRPr="004A12A0">
        <w:rPr>
          <w:sz w:val="22"/>
          <w:szCs w:val="22"/>
        </w:rPr>
        <w:t xml:space="preserve"> </w:t>
      </w:r>
      <w:r>
        <w:rPr>
          <w:sz w:val="22"/>
          <w:szCs w:val="22"/>
        </w:rPr>
        <w:t>является обязательным</w:t>
      </w:r>
      <w:r w:rsidRPr="004A12A0">
        <w:rPr>
          <w:sz w:val="22"/>
          <w:szCs w:val="22"/>
        </w:rPr>
        <w:t xml:space="preserve"> в случаях, предусмотренных действующим законодательством Р</w:t>
      </w:r>
      <w:r>
        <w:rPr>
          <w:sz w:val="22"/>
          <w:szCs w:val="22"/>
        </w:rPr>
        <w:t xml:space="preserve">оссийской </w:t>
      </w:r>
      <w:r w:rsidRPr="004A12A0">
        <w:rPr>
          <w:sz w:val="22"/>
          <w:szCs w:val="22"/>
        </w:rPr>
        <w:t>Ф</w:t>
      </w:r>
      <w:r>
        <w:rPr>
          <w:sz w:val="22"/>
          <w:szCs w:val="22"/>
        </w:rPr>
        <w:t>едерации.</w:t>
      </w:r>
    </w:p>
    <w:p w14:paraId="28A9B94D" w14:textId="77777777" w:rsidR="00677545" w:rsidRDefault="00677545" w:rsidP="00677545">
      <w:pPr>
        <w:numPr>
          <w:ilvl w:val="0"/>
          <w:numId w:val="17"/>
        </w:numPr>
        <w:ind w:left="0" w:firstLine="360"/>
        <w:jc w:val="both"/>
        <w:rPr>
          <w:sz w:val="22"/>
          <w:szCs w:val="22"/>
        </w:rPr>
      </w:pPr>
      <w:r>
        <w:rPr>
          <w:sz w:val="22"/>
          <w:szCs w:val="22"/>
        </w:rPr>
        <w:t>Депозитарий обязуется без согласия Депонента не предоставлять кому-либо, кроме случаев и в объемах, определенных законодательством Российской Федерации, какую-либо информацию о его счете депо и об операциях по этому счету.</w:t>
      </w:r>
    </w:p>
    <w:p w14:paraId="123680EA" w14:textId="77777777" w:rsidR="00677545" w:rsidRPr="00CA63BA" w:rsidRDefault="00677545" w:rsidP="00677545">
      <w:pPr>
        <w:ind w:right="15" w:firstLine="360"/>
        <w:jc w:val="both"/>
        <w:rPr>
          <w:sz w:val="22"/>
          <w:szCs w:val="22"/>
        </w:rPr>
      </w:pPr>
      <w:r>
        <w:rPr>
          <w:sz w:val="22"/>
          <w:szCs w:val="22"/>
        </w:rPr>
        <w:t xml:space="preserve">Настоящий пункт не распространяется на случаи предоставления отчетов самому Депоненту </w:t>
      </w:r>
      <w:r w:rsidRPr="00CA63BA">
        <w:rPr>
          <w:sz w:val="22"/>
          <w:szCs w:val="22"/>
        </w:rPr>
        <w:t>(уполномоченно</w:t>
      </w:r>
      <w:r>
        <w:rPr>
          <w:sz w:val="22"/>
          <w:szCs w:val="22"/>
        </w:rPr>
        <w:t>му</w:t>
      </w:r>
      <w:r w:rsidRPr="00CA63BA">
        <w:rPr>
          <w:sz w:val="22"/>
          <w:szCs w:val="22"/>
        </w:rPr>
        <w:t xml:space="preserve"> им лиц</w:t>
      </w:r>
      <w:r>
        <w:rPr>
          <w:sz w:val="22"/>
          <w:szCs w:val="22"/>
        </w:rPr>
        <w:t>у</w:t>
      </w:r>
      <w:r w:rsidRPr="00CA63BA">
        <w:rPr>
          <w:sz w:val="22"/>
          <w:szCs w:val="22"/>
        </w:rPr>
        <w:t>)</w:t>
      </w:r>
      <w:r>
        <w:rPr>
          <w:sz w:val="22"/>
          <w:szCs w:val="22"/>
        </w:rPr>
        <w:t>, а также иным лицам в случаях, предусмотренных настоящим Договором и Условиями.</w:t>
      </w:r>
    </w:p>
    <w:p w14:paraId="4FFC3E7D" w14:textId="77777777" w:rsidR="00677545" w:rsidRDefault="00677545" w:rsidP="00677545">
      <w:pPr>
        <w:numPr>
          <w:ilvl w:val="0"/>
          <w:numId w:val="17"/>
        </w:numPr>
        <w:ind w:left="0" w:right="15" w:firstLine="360"/>
        <w:jc w:val="both"/>
        <w:rPr>
          <w:sz w:val="22"/>
          <w:szCs w:val="22"/>
        </w:rPr>
      </w:pPr>
      <w:r w:rsidRPr="00CA63BA">
        <w:rPr>
          <w:sz w:val="22"/>
          <w:szCs w:val="22"/>
        </w:rPr>
        <w:t>Депонент осведомлен, что в соответствии с действующим законодат</w:t>
      </w:r>
      <w:r>
        <w:rPr>
          <w:sz w:val="22"/>
          <w:szCs w:val="22"/>
        </w:rPr>
        <w:t xml:space="preserve">ельством Российской Федерации, </w:t>
      </w:r>
      <w:r w:rsidRPr="00CA63BA">
        <w:rPr>
          <w:sz w:val="22"/>
          <w:szCs w:val="22"/>
        </w:rPr>
        <w:t xml:space="preserve">Депозитарий может быть вынужден раскрыть для компетентных государственных </w:t>
      </w:r>
      <w:r>
        <w:rPr>
          <w:sz w:val="22"/>
          <w:szCs w:val="22"/>
        </w:rPr>
        <w:t xml:space="preserve">органов, в рамках их запросов, </w:t>
      </w:r>
      <w:r w:rsidRPr="00CA63BA">
        <w:rPr>
          <w:sz w:val="22"/>
          <w:szCs w:val="22"/>
        </w:rPr>
        <w:t>информацию о совершаемых Сторонами действиях.</w:t>
      </w:r>
    </w:p>
    <w:p w14:paraId="1AF62511" w14:textId="77777777" w:rsidR="00677545" w:rsidRPr="00CA63BA" w:rsidRDefault="00677545" w:rsidP="00677545">
      <w:pPr>
        <w:numPr>
          <w:ilvl w:val="0"/>
          <w:numId w:val="17"/>
        </w:numPr>
        <w:ind w:left="0" w:right="15" w:firstLine="360"/>
        <w:jc w:val="both"/>
        <w:rPr>
          <w:sz w:val="22"/>
          <w:szCs w:val="22"/>
        </w:rPr>
      </w:pPr>
      <w:r>
        <w:rPr>
          <w:sz w:val="22"/>
          <w:szCs w:val="22"/>
        </w:rPr>
        <w:t>Стороны обязуются не разглашать персональные данные представителей Сторон, за исключением случаев, предусмотренных законодательством Российской Федерации, а также по предварительному письменному согласию другой Стороны и субъекта персональных данных.</w:t>
      </w:r>
    </w:p>
    <w:p w14:paraId="6FF8C6FA" w14:textId="77777777" w:rsidR="00677545" w:rsidRPr="00CA63BA" w:rsidRDefault="00677545" w:rsidP="00677545">
      <w:pPr>
        <w:ind w:right="15"/>
        <w:jc w:val="center"/>
        <w:rPr>
          <w:b/>
          <w:bCs/>
          <w:sz w:val="22"/>
          <w:szCs w:val="22"/>
        </w:rPr>
      </w:pPr>
    </w:p>
    <w:p w14:paraId="35F661CD" w14:textId="77777777" w:rsidR="00677545" w:rsidRPr="00CA63BA" w:rsidRDefault="00677545" w:rsidP="00677545">
      <w:pPr>
        <w:ind w:right="15"/>
        <w:jc w:val="center"/>
        <w:outlineLvl w:val="0"/>
        <w:rPr>
          <w:b/>
          <w:bCs/>
          <w:sz w:val="22"/>
          <w:szCs w:val="22"/>
        </w:rPr>
      </w:pPr>
      <w:r w:rsidRPr="00CA63BA">
        <w:rPr>
          <w:b/>
          <w:bCs/>
          <w:sz w:val="22"/>
          <w:szCs w:val="22"/>
        </w:rPr>
        <w:t>8. Ответственность Сторон</w:t>
      </w:r>
    </w:p>
    <w:p w14:paraId="4812CE6A" w14:textId="77777777" w:rsidR="00677545" w:rsidRDefault="00677545" w:rsidP="00677545">
      <w:pPr>
        <w:numPr>
          <w:ilvl w:val="0"/>
          <w:numId w:val="18"/>
        </w:numPr>
        <w:ind w:left="0" w:right="15" w:firstLine="360"/>
        <w:jc w:val="both"/>
        <w:rPr>
          <w:sz w:val="22"/>
          <w:szCs w:val="22"/>
        </w:rPr>
      </w:pPr>
      <w:r>
        <w:rPr>
          <w:sz w:val="22"/>
          <w:szCs w:val="22"/>
        </w:rPr>
        <w:t>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14:paraId="1485834A" w14:textId="77777777" w:rsidR="00677545" w:rsidRDefault="00677545" w:rsidP="00677545">
      <w:pPr>
        <w:numPr>
          <w:ilvl w:val="0"/>
          <w:numId w:val="18"/>
        </w:numPr>
        <w:ind w:left="0" w:right="15" w:firstLine="360"/>
        <w:jc w:val="both"/>
        <w:rPr>
          <w:sz w:val="22"/>
          <w:szCs w:val="22"/>
        </w:rPr>
      </w:pPr>
      <w:r w:rsidRPr="004C2EB7">
        <w:rPr>
          <w:sz w:val="22"/>
          <w:szCs w:val="22"/>
        </w:rPr>
        <w:t>Депозитарий несет ответственность перед Депонентом</w:t>
      </w:r>
      <w:r>
        <w:rPr>
          <w:sz w:val="22"/>
          <w:szCs w:val="22"/>
        </w:rPr>
        <w:t xml:space="preserve"> </w:t>
      </w:r>
      <w:r w:rsidRPr="00C7552B">
        <w:rPr>
          <w:sz w:val="22"/>
          <w:szCs w:val="22"/>
        </w:rPr>
        <w:t>за неисполнение или ненадлежащее исполнение обязательств по настоящему Договору, в том числе</w:t>
      </w:r>
    </w:p>
    <w:p w14:paraId="610A6BFF" w14:textId="77777777" w:rsidR="00677545" w:rsidRPr="004C2EB7" w:rsidRDefault="00677545" w:rsidP="00677545">
      <w:pPr>
        <w:widowControl w:val="0"/>
        <w:spacing w:line="240" w:lineRule="exact"/>
        <w:ind w:right="15" w:firstLine="360"/>
        <w:jc w:val="both"/>
        <w:rPr>
          <w:sz w:val="22"/>
          <w:szCs w:val="22"/>
        </w:rPr>
      </w:pPr>
      <w:r>
        <w:rPr>
          <w:sz w:val="22"/>
          <w:szCs w:val="22"/>
        </w:rPr>
        <w:t xml:space="preserve">8.2.1. </w:t>
      </w:r>
      <w:r w:rsidRPr="004C2EB7">
        <w:rPr>
          <w:sz w:val="22"/>
          <w:szCs w:val="22"/>
        </w:rPr>
        <w:t>за сохранность, полноту и правильность записей по</w:t>
      </w:r>
      <w:r>
        <w:rPr>
          <w:sz w:val="22"/>
          <w:szCs w:val="22"/>
        </w:rPr>
        <w:t xml:space="preserve"> счет</w:t>
      </w:r>
      <w:r w:rsidRPr="00B80D7E">
        <w:rPr>
          <w:sz w:val="22"/>
          <w:szCs w:val="22"/>
        </w:rPr>
        <w:t xml:space="preserve">у депо </w:t>
      </w:r>
      <w:r>
        <w:rPr>
          <w:sz w:val="22"/>
          <w:szCs w:val="22"/>
        </w:rPr>
        <w:t>Депонента,</w:t>
      </w:r>
      <w:r w:rsidRPr="004C2EB7">
        <w:rPr>
          <w:sz w:val="22"/>
          <w:szCs w:val="22"/>
        </w:rPr>
        <w:t xml:space="preserve"> за сохранность сертификатов </w:t>
      </w:r>
      <w:r>
        <w:rPr>
          <w:sz w:val="22"/>
          <w:szCs w:val="22"/>
        </w:rPr>
        <w:t>Ц</w:t>
      </w:r>
      <w:r w:rsidRPr="004C2EB7">
        <w:rPr>
          <w:sz w:val="22"/>
          <w:szCs w:val="22"/>
        </w:rPr>
        <w:t>енных бумаг;</w:t>
      </w:r>
    </w:p>
    <w:p w14:paraId="67DE05BA" w14:textId="77777777" w:rsidR="00677545" w:rsidRPr="004C2EB7" w:rsidRDefault="00677545" w:rsidP="00677545">
      <w:pPr>
        <w:widowControl w:val="0"/>
        <w:spacing w:line="240" w:lineRule="exact"/>
        <w:ind w:right="15" w:firstLine="360"/>
        <w:jc w:val="both"/>
        <w:rPr>
          <w:sz w:val="22"/>
          <w:szCs w:val="22"/>
        </w:rPr>
      </w:pPr>
      <w:r>
        <w:rPr>
          <w:sz w:val="22"/>
          <w:szCs w:val="22"/>
        </w:rPr>
        <w:t>8.2.2.</w:t>
      </w:r>
      <w:r w:rsidRPr="004C2EB7">
        <w:rPr>
          <w:sz w:val="22"/>
          <w:szCs w:val="22"/>
        </w:rPr>
        <w:t xml:space="preserve"> за реальный ущерб, понесенный Депонентом в результате искажения или не предоставления Депозитарием информации, полученной от эмитента, либо </w:t>
      </w:r>
      <w:r w:rsidRPr="002018DC">
        <w:rPr>
          <w:sz w:val="22"/>
          <w:szCs w:val="22"/>
        </w:rPr>
        <w:t>его регистратора</w:t>
      </w:r>
      <w:r w:rsidRPr="004C2EB7">
        <w:rPr>
          <w:sz w:val="22"/>
          <w:szCs w:val="22"/>
        </w:rPr>
        <w:t xml:space="preserve"> и предназначенной для передачи Депоненту;</w:t>
      </w:r>
    </w:p>
    <w:p w14:paraId="4B8EA695" w14:textId="77777777" w:rsidR="00677545" w:rsidRDefault="00677545" w:rsidP="00677545">
      <w:pPr>
        <w:widowControl w:val="0"/>
        <w:spacing w:line="240" w:lineRule="exact"/>
        <w:ind w:right="15" w:firstLine="360"/>
        <w:jc w:val="both"/>
        <w:rPr>
          <w:sz w:val="22"/>
          <w:szCs w:val="22"/>
        </w:rPr>
      </w:pPr>
      <w:r>
        <w:rPr>
          <w:sz w:val="22"/>
          <w:szCs w:val="22"/>
        </w:rPr>
        <w:t>8.2</w:t>
      </w:r>
      <w:r w:rsidRPr="004C2EB7">
        <w:rPr>
          <w:sz w:val="22"/>
          <w:szCs w:val="22"/>
        </w:rPr>
        <w:t xml:space="preserve">.3. за реальный ущерб, причиненный Депоненту по вине Депозитария, из-за несвоевременности или </w:t>
      </w:r>
      <w:r w:rsidRPr="004C2EB7">
        <w:rPr>
          <w:sz w:val="22"/>
          <w:szCs w:val="22"/>
        </w:rPr>
        <w:lastRenderedPageBreak/>
        <w:t>искажения при передаче третьим лицам информации</w:t>
      </w:r>
      <w:r>
        <w:rPr>
          <w:sz w:val="22"/>
          <w:szCs w:val="22"/>
        </w:rPr>
        <w:t xml:space="preserve"> </w:t>
      </w:r>
      <w:r w:rsidRPr="004C2EB7">
        <w:rPr>
          <w:sz w:val="22"/>
          <w:szCs w:val="22"/>
        </w:rPr>
        <w:t xml:space="preserve">о </w:t>
      </w:r>
      <w:r>
        <w:rPr>
          <w:sz w:val="22"/>
          <w:szCs w:val="22"/>
        </w:rPr>
        <w:t>Депоненте</w:t>
      </w:r>
      <w:r w:rsidRPr="004C2EB7">
        <w:rPr>
          <w:sz w:val="22"/>
          <w:szCs w:val="22"/>
        </w:rPr>
        <w:t>, своевременно доведенной</w:t>
      </w:r>
      <w:r>
        <w:rPr>
          <w:sz w:val="22"/>
          <w:szCs w:val="22"/>
        </w:rPr>
        <w:t xml:space="preserve"> </w:t>
      </w:r>
      <w:r w:rsidRPr="004C2EB7">
        <w:rPr>
          <w:sz w:val="22"/>
          <w:szCs w:val="22"/>
        </w:rPr>
        <w:t>Депонентом до Депозитария</w:t>
      </w:r>
      <w:r w:rsidR="00960AD1">
        <w:rPr>
          <w:sz w:val="22"/>
          <w:szCs w:val="22"/>
        </w:rPr>
        <w:t>;</w:t>
      </w:r>
    </w:p>
    <w:p w14:paraId="3A997F31" w14:textId="77777777" w:rsidR="00960AD1" w:rsidRDefault="00960AD1" w:rsidP="00677545">
      <w:pPr>
        <w:widowControl w:val="0"/>
        <w:spacing w:line="240" w:lineRule="exact"/>
        <w:ind w:right="15" w:firstLine="360"/>
        <w:jc w:val="both"/>
        <w:rPr>
          <w:sz w:val="22"/>
          <w:szCs w:val="22"/>
        </w:rPr>
      </w:pPr>
      <w:r>
        <w:rPr>
          <w:sz w:val="22"/>
          <w:szCs w:val="22"/>
        </w:rPr>
        <w:t xml:space="preserve">8.2.4. </w:t>
      </w:r>
      <w:r w:rsidRPr="00960AD1">
        <w:rPr>
          <w:sz w:val="22"/>
          <w:szCs w:val="22"/>
        </w:rPr>
        <w:t>за несвоевременное информирование Депонента об аннулировании или приостановлении действия своей лицензии на право осуществления депозитарной деятельности;</w:t>
      </w:r>
    </w:p>
    <w:p w14:paraId="2DB14535" w14:textId="77777777" w:rsidR="00960AD1" w:rsidRDefault="00960AD1" w:rsidP="00677545">
      <w:pPr>
        <w:widowControl w:val="0"/>
        <w:spacing w:line="240" w:lineRule="exact"/>
        <w:ind w:right="15" w:firstLine="360"/>
        <w:jc w:val="both"/>
        <w:rPr>
          <w:sz w:val="22"/>
          <w:szCs w:val="22"/>
        </w:rPr>
      </w:pPr>
      <w:r>
        <w:rPr>
          <w:sz w:val="22"/>
          <w:szCs w:val="22"/>
        </w:rPr>
        <w:t xml:space="preserve">8.2.5. </w:t>
      </w:r>
      <w:r w:rsidRPr="00960AD1">
        <w:rPr>
          <w:sz w:val="22"/>
          <w:szCs w:val="22"/>
        </w:rPr>
        <w:t>в случае, если информация о глобальных операциях и/или корпоративных  действиях, проводимых эмитентом, была получена Депозитарием от эмитента, другого депозитария, в случае, если Депозитарий стал депонентом другого депозитария на основании прямого письменного указания Депонента, регистратора или уполномоченного им лица с опозданием, и при этом Депозитарий не передал данную информацию Депоненту в указанные в  Условиях сроки;</w:t>
      </w:r>
    </w:p>
    <w:p w14:paraId="04B8C3E5" w14:textId="77777777" w:rsidR="00960AD1" w:rsidRPr="004C2EB7" w:rsidRDefault="00960AD1" w:rsidP="00677545">
      <w:pPr>
        <w:widowControl w:val="0"/>
        <w:spacing w:line="240" w:lineRule="exact"/>
        <w:ind w:right="15" w:firstLine="360"/>
        <w:jc w:val="both"/>
        <w:rPr>
          <w:sz w:val="22"/>
          <w:szCs w:val="22"/>
        </w:rPr>
      </w:pPr>
      <w:r>
        <w:rPr>
          <w:sz w:val="22"/>
          <w:szCs w:val="22"/>
        </w:rPr>
        <w:t xml:space="preserve">8.2.6. </w:t>
      </w:r>
      <w:r w:rsidRPr="00960AD1">
        <w:rPr>
          <w:sz w:val="22"/>
          <w:szCs w:val="22"/>
        </w:rPr>
        <w:t>за несвоевременное размещение информации и материалов, указанных в п. 3.1.2</w:t>
      </w:r>
      <w:r w:rsidR="00C045E9">
        <w:rPr>
          <w:sz w:val="22"/>
          <w:szCs w:val="22"/>
        </w:rPr>
        <w:t>3</w:t>
      </w:r>
      <w:r w:rsidRPr="00960AD1">
        <w:rPr>
          <w:sz w:val="22"/>
          <w:szCs w:val="22"/>
        </w:rPr>
        <w:t>. настоящего Договора.</w:t>
      </w:r>
    </w:p>
    <w:p w14:paraId="3F3FE02A" w14:textId="77777777" w:rsidR="00677545" w:rsidRDefault="00677545" w:rsidP="00677545">
      <w:pPr>
        <w:widowControl w:val="0"/>
        <w:numPr>
          <w:ilvl w:val="0"/>
          <w:numId w:val="18"/>
        </w:numPr>
        <w:spacing w:line="240" w:lineRule="exact"/>
        <w:ind w:left="0" w:right="15" w:firstLine="360"/>
        <w:jc w:val="both"/>
        <w:rPr>
          <w:sz w:val="22"/>
          <w:szCs w:val="22"/>
        </w:rPr>
      </w:pPr>
      <w:r w:rsidRPr="004C2EB7">
        <w:rPr>
          <w:sz w:val="22"/>
          <w:szCs w:val="22"/>
        </w:rPr>
        <w:t>В случае разглашения Депозитарием конфиденциальной информации</w:t>
      </w:r>
      <w:r>
        <w:rPr>
          <w:sz w:val="22"/>
          <w:szCs w:val="22"/>
        </w:rPr>
        <w:t>, указанной пунктом 7</w:t>
      </w:r>
      <w:r w:rsidRPr="00E904B9">
        <w:rPr>
          <w:sz w:val="22"/>
          <w:szCs w:val="22"/>
        </w:rPr>
        <w:t>.2. настоящего Договора,</w:t>
      </w:r>
      <w:r w:rsidRPr="004C2EB7">
        <w:rPr>
          <w:sz w:val="22"/>
          <w:szCs w:val="22"/>
        </w:rPr>
        <w:t xml:space="preserve"> Депонент вправе потребовать от Депозитария возмещения причиненн</w:t>
      </w:r>
      <w:r>
        <w:rPr>
          <w:sz w:val="22"/>
          <w:szCs w:val="22"/>
        </w:rPr>
        <w:t>ого ему реального ущерба</w:t>
      </w:r>
      <w:r w:rsidRPr="004C2EB7">
        <w:rPr>
          <w:sz w:val="22"/>
          <w:szCs w:val="22"/>
        </w:rPr>
        <w:t xml:space="preserve"> в порядке, предусмотренном </w:t>
      </w:r>
      <w:r>
        <w:rPr>
          <w:sz w:val="22"/>
          <w:szCs w:val="22"/>
        </w:rPr>
        <w:t xml:space="preserve">действующим </w:t>
      </w:r>
      <w:r w:rsidRPr="004C2EB7">
        <w:rPr>
          <w:sz w:val="22"/>
          <w:szCs w:val="22"/>
        </w:rPr>
        <w:t>законодательством Российской Федерации.</w:t>
      </w:r>
    </w:p>
    <w:p w14:paraId="10877909" w14:textId="77777777" w:rsidR="00677545" w:rsidRDefault="00677545" w:rsidP="00677545">
      <w:pPr>
        <w:widowControl w:val="0"/>
        <w:numPr>
          <w:ilvl w:val="0"/>
          <w:numId w:val="18"/>
        </w:numPr>
        <w:spacing w:line="240" w:lineRule="exact"/>
        <w:ind w:left="0" w:right="15" w:firstLine="360"/>
        <w:jc w:val="both"/>
        <w:rPr>
          <w:sz w:val="22"/>
          <w:szCs w:val="22"/>
        </w:rPr>
      </w:pPr>
      <w:r>
        <w:rPr>
          <w:sz w:val="22"/>
          <w:szCs w:val="22"/>
        </w:rPr>
        <w:t>В случае обнаружения ошибочного списания со счета депо или ошибочного зачисления ценных бумаг на счет депо Депонента по вине Депозитария, Депонент согласен с тем, что Депозитарий имеет право сделать исправительные записи по счетам депо, представив соответствующий отчет Депоненту, предусмотренный Условиями.</w:t>
      </w:r>
    </w:p>
    <w:p w14:paraId="383B1693" w14:textId="77777777" w:rsidR="00677545" w:rsidRDefault="00677545" w:rsidP="00677545">
      <w:pPr>
        <w:widowControl w:val="0"/>
        <w:spacing w:line="240" w:lineRule="exact"/>
        <w:ind w:right="15" w:firstLine="426"/>
        <w:jc w:val="both"/>
        <w:rPr>
          <w:sz w:val="22"/>
          <w:szCs w:val="22"/>
        </w:rPr>
      </w:pPr>
      <w:r>
        <w:rPr>
          <w:sz w:val="22"/>
          <w:szCs w:val="22"/>
        </w:rPr>
        <w:t>При этом требования Депонента, предъявленные к Депозитарию, не могут являться основанием для признания ошибочным списания со счета депо или зачисления на счет депо ценных бумаг в случае исполнения Депозитарием надлежащим образом оформленного поручения депо, содержавшего ошибки, допущенные со стороны Депонента при составлении поручения депо.</w:t>
      </w:r>
    </w:p>
    <w:p w14:paraId="4DDDEA1B" w14:textId="77777777" w:rsidR="00677545" w:rsidRPr="004C2EB7" w:rsidRDefault="00677545" w:rsidP="00677545">
      <w:pPr>
        <w:widowControl w:val="0"/>
        <w:spacing w:line="240" w:lineRule="exact"/>
        <w:ind w:right="15" w:firstLine="426"/>
        <w:jc w:val="both"/>
        <w:rPr>
          <w:sz w:val="22"/>
          <w:szCs w:val="22"/>
        </w:rPr>
      </w:pPr>
      <w:r>
        <w:rPr>
          <w:sz w:val="22"/>
          <w:szCs w:val="22"/>
        </w:rPr>
        <w:t>8.5. В случае обнаружения ошибочного списания со счета депо или ошибочного зачисления на счет депо Депонента ценных бумаг по вине Депозитария, последний несет предусмотренную настоящим Договором ответственность в случае невозможности осуществления исправительных записей в соответствии с п. 8.4. настоящего Договора.</w:t>
      </w:r>
    </w:p>
    <w:p w14:paraId="556AEC71" w14:textId="77777777" w:rsidR="00677545" w:rsidRPr="004C2EB7" w:rsidRDefault="00677545" w:rsidP="00677545">
      <w:pPr>
        <w:widowControl w:val="0"/>
        <w:numPr>
          <w:ilvl w:val="1"/>
          <w:numId w:val="27"/>
        </w:numPr>
        <w:spacing w:line="240" w:lineRule="exact"/>
        <w:ind w:right="15"/>
        <w:rPr>
          <w:sz w:val="22"/>
          <w:szCs w:val="22"/>
        </w:rPr>
      </w:pPr>
      <w:r w:rsidRPr="00CD3312">
        <w:rPr>
          <w:sz w:val="22"/>
          <w:szCs w:val="22"/>
        </w:rPr>
        <w:t>Депонент несет ответственность перед Депозитарием:</w:t>
      </w:r>
    </w:p>
    <w:p w14:paraId="01FD94B4" w14:textId="77777777" w:rsidR="00677545" w:rsidRDefault="00677545" w:rsidP="00677545">
      <w:pPr>
        <w:widowControl w:val="0"/>
        <w:spacing w:line="240" w:lineRule="exact"/>
        <w:ind w:right="15" w:firstLine="426"/>
        <w:jc w:val="both"/>
        <w:rPr>
          <w:sz w:val="22"/>
          <w:szCs w:val="22"/>
        </w:rPr>
      </w:pPr>
      <w:r>
        <w:rPr>
          <w:sz w:val="22"/>
          <w:szCs w:val="22"/>
        </w:rPr>
        <w:t xml:space="preserve">8.6.1. </w:t>
      </w:r>
      <w:r w:rsidRPr="004C2EB7">
        <w:rPr>
          <w:sz w:val="22"/>
          <w:szCs w:val="22"/>
        </w:rPr>
        <w:t xml:space="preserve">за </w:t>
      </w:r>
      <w:r>
        <w:rPr>
          <w:sz w:val="22"/>
          <w:szCs w:val="22"/>
        </w:rPr>
        <w:t xml:space="preserve">правильность, </w:t>
      </w:r>
      <w:r w:rsidRPr="004C2EB7">
        <w:rPr>
          <w:sz w:val="22"/>
          <w:szCs w:val="22"/>
        </w:rPr>
        <w:t>достоверность и своевременность предоставляемой Депозитарию информации</w:t>
      </w:r>
      <w:r>
        <w:rPr>
          <w:sz w:val="22"/>
          <w:szCs w:val="22"/>
        </w:rPr>
        <w:t xml:space="preserve">; </w:t>
      </w:r>
    </w:p>
    <w:p w14:paraId="783E7536" w14:textId="77777777" w:rsidR="00677545" w:rsidRDefault="00677545" w:rsidP="00677545">
      <w:pPr>
        <w:widowControl w:val="0"/>
        <w:spacing w:line="240" w:lineRule="exact"/>
        <w:ind w:right="15" w:firstLine="426"/>
        <w:jc w:val="both"/>
        <w:rPr>
          <w:sz w:val="22"/>
          <w:szCs w:val="22"/>
        </w:rPr>
      </w:pPr>
      <w:r>
        <w:rPr>
          <w:sz w:val="22"/>
          <w:szCs w:val="22"/>
        </w:rPr>
        <w:t xml:space="preserve">8.6.2. </w:t>
      </w:r>
      <w:r w:rsidRPr="004C2EB7">
        <w:rPr>
          <w:sz w:val="22"/>
          <w:szCs w:val="22"/>
        </w:rPr>
        <w:t xml:space="preserve">за </w:t>
      </w:r>
      <w:r>
        <w:rPr>
          <w:sz w:val="22"/>
          <w:szCs w:val="22"/>
        </w:rPr>
        <w:t>полноту</w:t>
      </w:r>
      <w:r w:rsidRPr="004C2EB7">
        <w:rPr>
          <w:sz w:val="22"/>
          <w:szCs w:val="22"/>
        </w:rPr>
        <w:t xml:space="preserve"> и своевременность оплаты услуг, предоставляемых Депозитарием</w:t>
      </w:r>
      <w:r>
        <w:rPr>
          <w:sz w:val="22"/>
          <w:szCs w:val="22"/>
        </w:rPr>
        <w:t xml:space="preserve">, возмещения расходов Депозитария, связанных </w:t>
      </w:r>
      <w:r w:rsidRPr="00D80C2B">
        <w:rPr>
          <w:sz w:val="22"/>
          <w:szCs w:val="22"/>
        </w:rPr>
        <w:t xml:space="preserve">с </w:t>
      </w:r>
      <w:r>
        <w:rPr>
          <w:sz w:val="22"/>
          <w:szCs w:val="22"/>
        </w:rPr>
        <w:t xml:space="preserve">открытием лицевых счетов Депозитария как номинального держателя в </w:t>
      </w:r>
      <w:r w:rsidRPr="002018DC">
        <w:rPr>
          <w:sz w:val="22"/>
          <w:szCs w:val="22"/>
        </w:rPr>
        <w:t>реестрах владельцев ценных бумаг и счетов депо номинального держателя, хранением на указанных счетах ценных бумаг и проведением операций с ними в соответствии с тарифами регистраторов или сторонних депозитариев, а также почтовых расходов Депозитария, связанных с оказанием Депоненту услуг по Договору.</w:t>
      </w:r>
    </w:p>
    <w:p w14:paraId="0F237ED3" w14:textId="77777777" w:rsidR="00850164" w:rsidRPr="004C2EB7" w:rsidRDefault="00850164" w:rsidP="00677545">
      <w:pPr>
        <w:widowControl w:val="0"/>
        <w:spacing w:line="240" w:lineRule="exact"/>
        <w:ind w:right="15" w:firstLine="426"/>
        <w:jc w:val="both"/>
        <w:rPr>
          <w:sz w:val="22"/>
          <w:szCs w:val="22"/>
        </w:rPr>
      </w:pPr>
      <w:r>
        <w:rPr>
          <w:sz w:val="22"/>
          <w:szCs w:val="22"/>
        </w:rPr>
        <w:t xml:space="preserve">8.6.3. </w:t>
      </w:r>
      <w:r w:rsidRPr="00850164">
        <w:rPr>
          <w:sz w:val="22"/>
          <w:szCs w:val="22"/>
        </w:rPr>
        <w:t>за несоблюдение правил и ограничений, связанных с владением и обращением отдельных видов ценных бумаг;</w:t>
      </w:r>
    </w:p>
    <w:p w14:paraId="5FC525EA" w14:textId="77777777" w:rsidR="00677545" w:rsidRPr="002018DC" w:rsidRDefault="00677545" w:rsidP="00677545">
      <w:pPr>
        <w:widowControl w:val="0"/>
        <w:spacing w:line="240" w:lineRule="exact"/>
        <w:ind w:right="15" w:firstLine="426"/>
        <w:rPr>
          <w:sz w:val="22"/>
          <w:szCs w:val="22"/>
        </w:rPr>
      </w:pPr>
      <w:r>
        <w:rPr>
          <w:sz w:val="22"/>
          <w:szCs w:val="22"/>
        </w:rPr>
        <w:t>8.7.</w:t>
      </w:r>
      <w:r w:rsidRPr="002018DC">
        <w:rPr>
          <w:sz w:val="22"/>
          <w:szCs w:val="22"/>
        </w:rPr>
        <w:t xml:space="preserve"> Депозитарий не несет ответственность перед Депонентом:</w:t>
      </w:r>
    </w:p>
    <w:p w14:paraId="294C63DE" w14:textId="77777777" w:rsidR="00677545" w:rsidRPr="002018DC" w:rsidRDefault="00677545" w:rsidP="00677545">
      <w:pPr>
        <w:widowControl w:val="0"/>
        <w:spacing w:line="240" w:lineRule="exact"/>
        <w:ind w:right="15" w:firstLine="426"/>
        <w:jc w:val="both"/>
        <w:rPr>
          <w:sz w:val="22"/>
          <w:szCs w:val="22"/>
        </w:rPr>
      </w:pPr>
      <w:r>
        <w:rPr>
          <w:sz w:val="22"/>
          <w:szCs w:val="22"/>
        </w:rPr>
        <w:t>8.7.1.</w:t>
      </w:r>
      <w:r w:rsidRPr="002018DC">
        <w:rPr>
          <w:sz w:val="22"/>
          <w:szCs w:val="22"/>
        </w:rPr>
        <w:t xml:space="preserve"> за действия эмитента или регистратора в отношении </w:t>
      </w:r>
      <w:r>
        <w:rPr>
          <w:sz w:val="22"/>
          <w:szCs w:val="22"/>
        </w:rPr>
        <w:t>ц</w:t>
      </w:r>
      <w:r w:rsidRPr="002018DC">
        <w:rPr>
          <w:sz w:val="22"/>
          <w:szCs w:val="22"/>
        </w:rPr>
        <w:t>енных бумаг;</w:t>
      </w:r>
    </w:p>
    <w:p w14:paraId="729FF7AA" w14:textId="77777777" w:rsidR="00677545" w:rsidRPr="00C045E9" w:rsidRDefault="00677545" w:rsidP="00677545">
      <w:pPr>
        <w:widowControl w:val="0"/>
        <w:spacing w:line="240" w:lineRule="exact"/>
        <w:ind w:right="15" w:firstLine="426"/>
        <w:jc w:val="both"/>
        <w:rPr>
          <w:sz w:val="22"/>
          <w:szCs w:val="22"/>
        </w:rPr>
      </w:pPr>
      <w:r w:rsidRPr="00C045E9">
        <w:rPr>
          <w:sz w:val="22"/>
          <w:szCs w:val="22"/>
        </w:rPr>
        <w:t>8.7.2. за убытки, причиненные действием или бездействием Депозитария, обоснованно полагавшегося на письменные поручения Депонента (его уполномоченных лиц), а также на информацию, утерявшую свою актуальность из-за невыполнения Депонентом пункта 3.3.</w:t>
      </w:r>
      <w:r w:rsidR="000613C8" w:rsidRPr="00C045E9">
        <w:rPr>
          <w:sz w:val="22"/>
          <w:szCs w:val="22"/>
        </w:rPr>
        <w:t>8</w:t>
      </w:r>
      <w:r w:rsidRPr="00C045E9">
        <w:rPr>
          <w:sz w:val="22"/>
          <w:szCs w:val="22"/>
        </w:rPr>
        <w:t>. настоящего Договора;</w:t>
      </w:r>
    </w:p>
    <w:p w14:paraId="7DED218D" w14:textId="77777777" w:rsidR="00677545" w:rsidRPr="004C2EB7" w:rsidRDefault="00677545" w:rsidP="00677545">
      <w:pPr>
        <w:widowControl w:val="0"/>
        <w:spacing w:line="240" w:lineRule="exact"/>
        <w:ind w:right="15" w:firstLine="426"/>
        <w:jc w:val="both"/>
        <w:rPr>
          <w:sz w:val="22"/>
          <w:szCs w:val="22"/>
        </w:rPr>
      </w:pPr>
      <w:r>
        <w:rPr>
          <w:sz w:val="22"/>
          <w:szCs w:val="22"/>
        </w:rPr>
        <w:t xml:space="preserve">8.7.3. </w:t>
      </w:r>
      <w:r w:rsidRPr="004C2EB7">
        <w:rPr>
          <w:sz w:val="22"/>
          <w:szCs w:val="22"/>
        </w:rPr>
        <w:t xml:space="preserve">за </w:t>
      </w:r>
      <w:r>
        <w:rPr>
          <w:sz w:val="22"/>
          <w:szCs w:val="22"/>
        </w:rPr>
        <w:t>убытки, причиненные Депоненту, вызванные</w:t>
      </w:r>
      <w:r w:rsidRPr="004C2EB7">
        <w:rPr>
          <w:sz w:val="22"/>
          <w:szCs w:val="22"/>
        </w:rPr>
        <w:t xml:space="preserve"> непредставлением, несвоевременным предоставлением либо предоставлением Депонентом </w:t>
      </w:r>
      <w:r>
        <w:rPr>
          <w:sz w:val="22"/>
          <w:szCs w:val="22"/>
        </w:rPr>
        <w:t>недостоверной</w:t>
      </w:r>
      <w:r w:rsidRPr="004C2EB7">
        <w:rPr>
          <w:sz w:val="22"/>
          <w:szCs w:val="22"/>
        </w:rPr>
        <w:t xml:space="preserve"> информации о себе;</w:t>
      </w:r>
    </w:p>
    <w:p w14:paraId="0D2D148A" w14:textId="77777777" w:rsidR="00850164" w:rsidRDefault="00677545" w:rsidP="00677545">
      <w:pPr>
        <w:widowControl w:val="0"/>
        <w:spacing w:line="240" w:lineRule="exact"/>
        <w:ind w:right="15" w:firstLine="426"/>
        <w:jc w:val="both"/>
        <w:rPr>
          <w:sz w:val="22"/>
          <w:szCs w:val="22"/>
        </w:rPr>
      </w:pPr>
      <w:r>
        <w:rPr>
          <w:sz w:val="22"/>
          <w:szCs w:val="22"/>
        </w:rPr>
        <w:t xml:space="preserve">8.7.4. </w:t>
      </w:r>
      <w:r w:rsidRPr="004C2EB7">
        <w:rPr>
          <w:sz w:val="22"/>
          <w:szCs w:val="22"/>
        </w:rPr>
        <w:t xml:space="preserve">за действия других депозитариев, которым Депозитарий доверил </w:t>
      </w:r>
      <w:r>
        <w:rPr>
          <w:sz w:val="22"/>
          <w:szCs w:val="22"/>
        </w:rPr>
        <w:t xml:space="preserve">учет либо </w:t>
      </w:r>
      <w:r w:rsidRPr="004C2EB7">
        <w:rPr>
          <w:sz w:val="22"/>
          <w:szCs w:val="22"/>
        </w:rPr>
        <w:t xml:space="preserve">хранение и учет </w:t>
      </w:r>
      <w:r>
        <w:rPr>
          <w:sz w:val="22"/>
          <w:szCs w:val="22"/>
        </w:rPr>
        <w:t>ц</w:t>
      </w:r>
      <w:r w:rsidRPr="004C2EB7">
        <w:rPr>
          <w:sz w:val="22"/>
          <w:szCs w:val="22"/>
        </w:rPr>
        <w:t>енных бумаг  по поручению Депонента</w:t>
      </w:r>
      <w:r w:rsidR="00850164">
        <w:rPr>
          <w:sz w:val="22"/>
          <w:szCs w:val="22"/>
        </w:rPr>
        <w:t>;</w:t>
      </w:r>
    </w:p>
    <w:p w14:paraId="15799E6B" w14:textId="77777777" w:rsidR="00D42BDB" w:rsidRDefault="00850164" w:rsidP="00677545">
      <w:pPr>
        <w:widowControl w:val="0"/>
        <w:spacing w:line="240" w:lineRule="exact"/>
        <w:ind w:right="15" w:firstLine="426"/>
        <w:jc w:val="both"/>
        <w:rPr>
          <w:sz w:val="22"/>
          <w:szCs w:val="22"/>
        </w:rPr>
      </w:pPr>
      <w:r>
        <w:rPr>
          <w:sz w:val="22"/>
          <w:szCs w:val="22"/>
        </w:rPr>
        <w:t xml:space="preserve">8.7.5. </w:t>
      </w:r>
      <w:r w:rsidR="00D42BDB" w:rsidRPr="00D42BDB">
        <w:rPr>
          <w:sz w:val="22"/>
          <w:szCs w:val="22"/>
        </w:rPr>
        <w:t>за  несообщение Депоненту о предстоящем корпоративном действии эмитента, если регистратор или другой депозитарий не предоставил эту информацию Депозитарию;</w:t>
      </w:r>
    </w:p>
    <w:p w14:paraId="75BF2FC2" w14:textId="77777777" w:rsidR="00D42BDB" w:rsidRDefault="00D42BDB" w:rsidP="00677545">
      <w:pPr>
        <w:widowControl w:val="0"/>
        <w:spacing w:line="240" w:lineRule="exact"/>
        <w:ind w:right="15" w:firstLine="426"/>
        <w:jc w:val="both"/>
        <w:rPr>
          <w:sz w:val="22"/>
          <w:szCs w:val="22"/>
        </w:rPr>
      </w:pPr>
      <w:r>
        <w:rPr>
          <w:sz w:val="22"/>
          <w:szCs w:val="22"/>
        </w:rPr>
        <w:t xml:space="preserve">8.7.6. </w:t>
      </w:r>
      <w:r w:rsidRPr="00D42BDB">
        <w:rPr>
          <w:sz w:val="22"/>
          <w:szCs w:val="22"/>
        </w:rPr>
        <w:t>за недостоверность и полноту информации, предоставленной ему Депонентом для участия в Корпоративном действии;</w:t>
      </w:r>
    </w:p>
    <w:p w14:paraId="42980ADB" w14:textId="77777777" w:rsidR="00677545" w:rsidRDefault="00D42BDB" w:rsidP="00677545">
      <w:pPr>
        <w:widowControl w:val="0"/>
        <w:spacing w:line="240" w:lineRule="exact"/>
        <w:ind w:right="15" w:firstLine="426"/>
        <w:jc w:val="both"/>
        <w:rPr>
          <w:sz w:val="22"/>
          <w:szCs w:val="22"/>
        </w:rPr>
      </w:pPr>
      <w:r>
        <w:rPr>
          <w:sz w:val="22"/>
          <w:szCs w:val="22"/>
        </w:rPr>
        <w:t xml:space="preserve">8.7.7. </w:t>
      </w:r>
      <w:r w:rsidRPr="00D42BDB">
        <w:rPr>
          <w:sz w:val="22"/>
          <w:szCs w:val="22"/>
        </w:rPr>
        <w:t>за полноту и достоверность информации, полученной от третьих лиц.</w:t>
      </w:r>
    </w:p>
    <w:p w14:paraId="5DE54441" w14:textId="77777777" w:rsidR="00677545" w:rsidRDefault="00677545" w:rsidP="00677545">
      <w:pPr>
        <w:widowControl w:val="0"/>
        <w:spacing w:line="240" w:lineRule="exact"/>
        <w:ind w:right="15" w:firstLine="426"/>
        <w:jc w:val="both"/>
        <w:rPr>
          <w:sz w:val="22"/>
          <w:szCs w:val="22"/>
        </w:rPr>
      </w:pPr>
      <w:r>
        <w:rPr>
          <w:sz w:val="22"/>
          <w:szCs w:val="22"/>
        </w:rPr>
        <w:t>8.8. Депозитарий не несет имущественной ответственности перед учредителями доверительного управляющего за любые действия или бездействия Депонента в качестве доверительного управляющего по распоряжению ценными бумагами, учитываемыми на его счете депо, открытом в Депозитарии в соответствии с настоящим Договором.</w:t>
      </w:r>
    </w:p>
    <w:p w14:paraId="3F786381" w14:textId="77777777" w:rsidR="00677545" w:rsidRDefault="00677545" w:rsidP="00677545">
      <w:pPr>
        <w:ind w:right="15" w:firstLine="426"/>
        <w:jc w:val="both"/>
        <w:rPr>
          <w:sz w:val="22"/>
          <w:szCs w:val="22"/>
        </w:rPr>
      </w:pPr>
      <w:r>
        <w:rPr>
          <w:sz w:val="22"/>
          <w:szCs w:val="22"/>
        </w:rPr>
        <w:t xml:space="preserve">8.9. </w:t>
      </w:r>
      <w:r w:rsidRPr="003937A5">
        <w:rPr>
          <w:sz w:val="22"/>
          <w:szCs w:val="22"/>
        </w:rPr>
        <w:t xml:space="preserve">За </w:t>
      </w:r>
      <w:r>
        <w:rPr>
          <w:sz w:val="22"/>
          <w:szCs w:val="22"/>
        </w:rPr>
        <w:t xml:space="preserve">нарушение </w:t>
      </w:r>
      <w:r w:rsidRPr="003937A5">
        <w:rPr>
          <w:sz w:val="22"/>
          <w:szCs w:val="22"/>
        </w:rPr>
        <w:t>сроков и полноты оплаты услуг</w:t>
      </w:r>
      <w:r>
        <w:rPr>
          <w:sz w:val="22"/>
          <w:szCs w:val="22"/>
        </w:rPr>
        <w:t xml:space="preserve"> Депозитария или возмещения фактических расходов Депозитария, связанных </w:t>
      </w:r>
      <w:r w:rsidRPr="00D80C2B">
        <w:rPr>
          <w:sz w:val="22"/>
          <w:szCs w:val="22"/>
        </w:rPr>
        <w:t xml:space="preserve">с </w:t>
      </w:r>
      <w:r>
        <w:rPr>
          <w:sz w:val="22"/>
          <w:szCs w:val="22"/>
        </w:rPr>
        <w:t>осуществлением депозитарных операций в соответствии с тарифами сторонних депозитариев и регистраторов, а также почтовых расходов Депозитария, связанных</w:t>
      </w:r>
      <w:r w:rsidRPr="00B02691">
        <w:rPr>
          <w:sz w:val="22"/>
          <w:szCs w:val="22"/>
        </w:rPr>
        <w:t xml:space="preserve"> с оказанием Депоненту услуг по Договору</w:t>
      </w:r>
      <w:r>
        <w:rPr>
          <w:sz w:val="22"/>
          <w:szCs w:val="22"/>
        </w:rPr>
        <w:t>, Депозитарий вправе предъявить Депоненту требование уплатить неустойку</w:t>
      </w:r>
      <w:r w:rsidRPr="003937A5">
        <w:rPr>
          <w:sz w:val="22"/>
          <w:szCs w:val="22"/>
        </w:rPr>
        <w:t xml:space="preserve"> </w:t>
      </w:r>
      <w:r>
        <w:rPr>
          <w:sz w:val="22"/>
          <w:szCs w:val="22"/>
        </w:rPr>
        <w:t>в размере 0,1 (ноля целых одной десятой) процента</w:t>
      </w:r>
      <w:r w:rsidRPr="003937A5">
        <w:rPr>
          <w:sz w:val="22"/>
          <w:szCs w:val="22"/>
        </w:rPr>
        <w:t xml:space="preserve"> от суммы</w:t>
      </w:r>
      <w:r>
        <w:rPr>
          <w:sz w:val="22"/>
          <w:szCs w:val="22"/>
        </w:rPr>
        <w:t>, подлежащей оплате</w:t>
      </w:r>
      <w:r w:rsidRPr="003937A5">
        <w:rPr>
          <w:sz w:val="22"/>
          <w:szCs w:val="22"/>
        </w:rPr>
        <w:t xml:space="preserve">, за каждый </w:t>
      </w:r>
      <w:r>
        <w:rPr>
          <w:sz w:val="22"/>
          <w:szCs w:val="22"/>
        </w:rPr>
        <w:t xml:space="preserve">календарный </w:t>
      </w:r>
      <w:r w:rsidRPr="003937A5">
        <w:rPr>
          <w:sz w:val="22"/>
          <w:szCs w:val="22"/>
        </w:rPr>
        <w:t>день просрочки, но не более 10</w:t>
      </w:r>
      <w:r>
        <w:rPr>
          <w:sz w:val="22"/>
          <w:szCs w:val="22"/>
        </w:rPr>
        <w:t xml:space="preserve"> (десяти) процентов</w:t>
      </w:r>
      <w:r w:rsidRPr="003937A5">
        <w:rPr>
          <w:sz w:val="22"/>
          <w:szCs w:val="22"/>
        </w:rPr>
        <w:t xml:space="preserve"> от суммы</w:t>
      </w:r>
      <w:r>
        <w:rPr>
          <w:sz w:val="22"/>
          <w:szCs w:val="22"/>
        </w:rPr>
        <w:t>, подлежащей оплате</w:t>
      </w:r>
      <w:r w:rsidRPr="003937A5">
        <w:rPr>
          <w:sz w:val="22"/>
          <w:szCs w:val="22"/>
        </w:rPr>
        <w:t>.</w:t>
      </w:r>
    </w:p>
    <w:p w14:paraId="088E294D" w14:textId="77777777" w:rsidR="00677545" w:rsidRPr="003937A5" w:rsidRDefault="00677545" w:rsidP="00677545">
      <w:pPr>
        <w:ind w:right="15" w:firstLine="426"/>
        <w:jc w:val="both"/>
        <w:rPr>
          <w:sz w:val="22"/>
          <w:szCs w:val="22"/>
        </w:rPr>
      </w:pPr>
      <w:r>
        <w:rPr>
          <w:sz w:val="22"/>
          <w:szCs w:val="22"/>
        </w:rPr>
        <w:lastRenderedPageBreak/>
        <w:t xml:space="preserve">8.10. </w:t>
      </w:r>
      <w:r w:rsidRPr="003937A5">
        <w:rPr>
          <w:sz w:val="22"/>
          <w:szCs w:val="22"/>
        </w:rPr>
        <w:t xml:space="preserve">При нарушении Депозитарием сроков </w:t>
      </w:r>
      <w:r>
        <w:rPr>
          <w:sz w:val="22"/>
          <w:szCs w:val="22"/>
        </w:rPr>
        <w:t xml:space="preserve">перечисления ценных бумаг со </w:t>
      </w:r>
      <w:r w:rsidRPr="000960D6">
        <w:rPr>
          <w:sz w:val="22"/>
          <w:szCs w:val="22"/>
        </w:rPr>
        <w:t xml:space="preserve">счета депо </w:t>
      </w:r>
      <w:r>
        <w:rPr>
          <w:sz w:val="22"/>
          <w:szCs w:val="22"/>
        </w:rPr>
        <w:t xml:space="preserve">Депонента </w:t>
      </w:r>
      <w:r w:rsidRPr="003937A5">
        <w:rPr>
          <w:sz w:val="22"/>
          <w:szCs w:val="22"/>
        </w:rPr>
        <w:t>по поручению Депонента</w:t>
      </w:r>
      <w:r>
        <w:rPr>
          <w:sz w:val="22"/>
          <w:szCs w:val="22"/>
        </w:rPr>
        <w:t xml:space="preserve"> (уполномоченного им лица)</w:t>
      </w:r>
      <w:r w:rsidRPr="003937A5">
        <w:rPr>
          <w:sz w:val="22"/>
          <w:szCs w:val="22"/>
        </w:rPr>
        <w:t xml:space="preserve">, определенных </w:t>
      </w:r>
      <w:r>
        <w:rPr>
          <w:sz w:val="22"/>
          <w:szCs w:val="22"/>
        </w:rPr>
        <w:t>Условиями</w:t>
      </w:r>
      <w:r w:rsidRPr="003937A5">
        <w:rPr>
          <w:sz w:val="22"/>
          <w:szCs w:val="22"/>
        </w:rPr>
        <w:t>, Депозитарий</w:t>
      </w:r>
      <w:r>
        <w:rPr>
          <w:sz w:val="22"/>
          <w:szCs w:val="22"/>
        </w:rPr>
        <w:t xml:space="preserve"> по требованию Депонента</w:t>
      </w:r>
      <w:r w:rsidRPr="003937A5">
        <w:rPr>
          <w:sz w:val="22"/>
          <w:szCs w:val="22"/>
        </w:rPr>
        <w:t xml:space="preserve"> выплачивает </w:t>
      </w:r>
      <w:r>
        <w:rPr>
          <w:sz w:val="22"/>
          <w:szCs w:val="22"/>
        </w:rPr>
        <w:t>неустойку</w:t>
      </w:r>
      <w:r w:rsidRPr="003937A5">
        <w:rPr>
          <w:sz w:val="22"/>
          <w:szCs w:val="22"/>
        </w:rPr>
        <w:t xml:space="preserve"> в следующем размере:</w:t>
      </w:r>
    </w:p>
    <w:p w14:paraId="50D335DB" w14:textId="77777777" w:rsidR="00677545" w:rsidRPr="003937A5" w:rsidRDefault="00677545" w:rsidP="00677545">
      <w:pPr>
        <w:ind w:right="15" w:firstLine="426"/>
        <w:jc w:val="both"/>
        <w:rPr>
          <w:sz w:val="22"/>
          <w:szCs w:val="22"/>
        </w:rPr>
      </w:pPr>
      <w:r>
        <w:rPr>
          <w:sz w:val="22"/>
          <w:szCs w:val="22"/>
        </w:rPr>
        <w:t>-</w:t>
      </w:r>
      <w:r w:rsidRPr="003937A5">
        <w:rPr>
          <w:sz w:val="22"/>
          <w:szCs w:val="22"/>
        </w:rPr>
        <w:t xml:space="preserve"> </w:t>
      </w:r>
      <w:r>
        <w:rPr>
          <w:sz w:val="22"/>
          <w:szCs w:val="22"/>
        </w:rPr>
        <w:t>п</w:t>
      </w:r>
      <w:r w:rsidRPr="003937A5">
        <w:rPr>
          <w:sz w:val="22"/>
          <w:szCs w:val="22"/>
        </w:rPr>
        <w:t xml:space="preserve">ри проведении </w:t>
      </w:r>
      <w:r>
        <w:rPr>
          <w:sz w:val="22"/>
          <w:szCs w:val="22"/>
        </w:rPr>
        <w:t xml:space="preserve">депозитарной </w:t>
      </w:r>
      <w:r w:rsidRPr="003937A5">
        <w:rPr>
          <w:sz w:val="22"/>
          <w:szCs w:val="22"/>
        </w:rPr>
        <w:t xml:space="preserve">операции на основании сделки –  в размере </w:t>
      </w:r>
      <w:r>
        <w:rPr>
          <w:sz w:val="22"/>
          <w:szCs w:val="22"/>
        </w:rPr>
        <w:t>0,</w:t>
      </w:r>
      <w:r w:rsidRPr="003937A5">
        <w:rPr>
          <w:sz w:val="22"/>
          <w:szCs w:val="22"/>
        </w:rPr>
        <w:t>1</w:t>
      </w:r>
      <w:r>
        <w:rPr>
          <w:sz w:val="22"/>
          <w:szCs w:val="22"/>
        </w:rPr>
        <w:t xml:space="preserve"> (ноля целых одной десятой) процента</w:t>
      </w:r>
      <w:r w:rsidRPr="003937A5">
        <w:rPr>
          <w:sz w:val="22"/>
          <w:szCs w:val="22"/>
        </w:rPr>
        <w:t xml:space="preserve"> от суммы сделки за каждый </w:t>
      </w:r>
      <w:r>
        <w:rPr>
          <w:sz w:val="22"/>
          <w:szCs w:val="22"/>
        </w:rPr>
        <w:t xml:space="preserve">календарный </w:t>
      </w:r>
      <w:r w:rsidRPr="003937A5">
        <w:rPr>
          <w:sz w:val="22"/>
          <w:szCs w:val="22"/>
        </w:rPr>
        <w:t>день просрочки, но не более 5</w:t>
      </w:r>
      <w:r>
        <w:rPr>
          <w:sz w:val="22"/>
          <w:szCs w:val="22"/>
        </w:rPr>
        <w:t xml:space="preserve"> (пяти) процентов</w:t>
      </w:r>
      <w:r w:rsidRPr="003937A5">
        <w:rPr>
          <w:sz w:val="22"/>
          <w:szCs w:val="22"/>
        </w:rPr>
        <w:t xml:space="preserve"> от суммы сделки</w:t>
      </w:r>
      <w:r>
        <w:rPr>
          <w:sz w:val="22"/>
          <w:szCs w:val="22"/>
        </w:rPr>
        <w:t>;</w:t>
      </w:r>
    </w:p>
    <w:p w14:paraId="51C5E5F4" w14:textId="77777777" w:rsidR="00677545" w:rsidRDefault="00677545" w:rsidP="00677545">
      <w:pPr>
        <w:ind w:right="15" w:firstLine="426"/>
        <w:jc w:val="both"/>
        <w:rPr>
          <w:sz w:val="22"/>
          <w:szCs w:val="22"/>
        </w:rPr>
      </w:pPr>
      <w:r>
        <w:rPr>
          <w:sz w:val="22"/>
          <w:szCs w:val="22"/>
        </w:rPr>
        <w:t>-</w:t>
      </w:r>
      <w:r w:rsidRPr="003937A5">
        <w:rPr>
          <w:sz w:val="22"/>
          <w:szCs w:val="22"/>
        </w:rPr>
        <w:t xml:space="preserve"> </w:t>
      </w:r>
      <w:r>
        <w:rPr>
          <w:sz w:val="22"/>
          <w:szCs w:val="22"/>
        </w:rPr>
        <w:t>п</w:t>
      </w:r>
      <w:r w:rsidRPr="003937A5">
        <w:rPr>
          <w:sz w:val="22"/>
          <w:szCs w:val="22"/>
        </w:rPr>
        <w:t xml:space="preserve">ри проведении операции на ином основании –  в размере </w:t>
      </w:r>
      <w:r>
        <w:rPr>
          <w:sz w:val="22"/>
          <w:szCs w:val="22"/>
        </w:rPr>
        <w:t>0,</w:t>
      </w:r>
      <w:r w:rsidRPr="003937A5">
        <w:rPr>
          <w:sz w:val="22"/>
          <w:szCs w:val="22"/>
        </w:rPr>
        <w:t>1</w:t>
      </w:r>
      <w:r>
        <w:rPr>
          <w:sz w:val="22"/>
          <w:szCs w:val="22"/>
        </w:rPr>
        <w:t xml:space="preserve"> (ноля целых одной десятой) процента</w:t>
      </w:r>
      <w:r w:rsidRPr="003937A5">
        <w:rPr>
          <w:sz w:val="22"/>
          <w:szCs w:val="22"/>
        </w:rPr>
        <w:t xml:space="preserve"> от средневзвешенной рыночной стоимости ценных бумаг на дату </w:t>
      </w:r>
      <w:r>
        <w:rPr>
          <w:sz w:val="22"/>
          <w:szCs w:val="22"/>
        </w:rPr>
        <w:t xml:space="preserve">проведения депозитарной </w:t>
      </w:r>
      <w:r w:rsidRPr="003937A5">
        <w:rPr>
          <w:sz w:val="22"/>
          <w:szCs w:val="22"/>
        </w:rPr>
        <w:t>операции, определенную поручением Депонента</w:t>
      </w:r>
      <w:r>
        <w:rPr>
          <w:sz w:val="22"/>
          <w:szCs w:val="22"/>
        </w:rPr>
        <w:t xml:space="preserve"> (уполномоченного им лица)</w:t>
      </w:r>
      <w:r w:rsidRPr="003937A5">
        <w:rPr>
          <w:sz w:val="22"/>
          <w:szCs w:val="22"/>
        </w:rPr>
        <w:t xml:space="preserve">, за каждый </w:t>
      </w:r>
      <w:r>
        <w:rPr>
          <w:sz w:val="22"/>
          <w:szCs w:val="22"/>
        </w:rPr>
        <w:t xml:space="preserve">календарный </w:t>
      </w:r>
      <w:r w:rsidRPr="003937A5">
        <w:rPr>
          <w:sz w:val="22"/>
          <w:szCs w:val="22"/>
        </w:rPr>
        <w:t>день просрочки, но не более 5</w:t>
      </w:r>
      <w:r>
        <w:rPr>
          <w:sz w:val="22"/>
          <w:szCs w:val="22"/>
        </w:rPr>
        <w:t xml:space="preserve"> (пяти) процентов</w:t>
      </w:r>
      <w:r w:rsidRPr="003937A5">
        <w:rPr>
          <w:sz w:val="22"/>
          <w:szCs w:val="22"/>
        </w:rPr>
        <w:t xml:space="preserve"> от этой суммы.</w:t>
      </w:r>
    </w:p>
    <w:p w14:paraId="3013A1DA" w14:textId="77777777" w:rsidR="00677545" w:rsidRPr="00CA63BA" w:rsidRDefault="00677545" w:rsidP="00677545">
      <w:pPr>
        <w:ind w:right="15"/>
        <w:jc w:val="both"/>
        <w:rPr>
          <w:sz w:val="22"/>
          <w:szCs w:val="22"/>
        </w:rPr>
      </w:pPr>
    </w:p>
    <w:p w14:paraId="7C34E45C" w14:textId="77777777" w:rsidR="00677545" w:rsidRPr="00CA63BA" w:rsidRDefault="00D42BDB" w:rsidP="00D42BDB">
      <w:pPr>
        <w:tabs>
          <w:tab w:val="left" w:pos="3357"/>
        </w:tabs>
        <w:ind w:right="15"/>
        <w:jc w:val="both"/>
        <w:rPr>
          <w:b/>
          <w:bCs/>
          <w:sz w:val="22"/>
          <w:szCs w:val="22"/>
        </w:rPr>
      </w:pPr>
      <w:r>
        <w:rPr>
          <w:sz w:val="22"/>
          <w:szCs w:val="22"/>
        </w:rPr>
        <w:tab/>
      </w:r>
      <w:r w:rsidR="00677545" w:rsidRPr="00CA63BA">
        <w:rPr>
          <w:b/>
          <w:bCs/>
          <w:sz w:val="22"/>
          <w:szCs w:val="22"/>
        </w:rPr>
        <w:t>9. Обстоятельства непреодолимой силы</w:t>
      </w:r>
    </w:p>
    <w:p w14:paraId="14299828" w14:textId="77777777" w:rsidR="00677545" w:rsidRPr="00CA63BA" w:rsidRDefault="00677545" w:rsidP="00677545">
      <w:pPr>
        <w:numPr>
          <w:ilvl w:val="0"/>
          <w:numId w:val="19"/>
        </w:numPr>
        <w:ind w:left="0" w:right="15" w:firstLine="360"/>
        <w:jc w:val="both"/>
        <w:rPr>
          <w:sz w:val="22"/>
          <w:szCs w:val="22"/>
        </w:rPr>
      </w:pPr>
      <w:r w:rsidRPr="00CA63BA">
        <w:rPr>
          <w:sz w:val="22"/>
          <w:szCs w:val="22"/>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w:t>
      </w:r>
    </w:p>
    <w:p w14:paraId="1ABEFE64" w14:textId="77777777" w:rsidR="00677545" w:rsidRPr="00CA63BA" w:rsidRDefault="00677545" w:rsidP="00677545">
      <w:pPr>
        <w:numPr>
          <w:ilvl w:val="0"/>
          <w:numId w:val="20"/>
        </w:numPr>
        <w:ind w:left="0" w:right="15" w:firstLine="360"/>
        <w:jc w:val="both"/>
        <w:rPr>
          <w:sz w:val="22"/>
          <w:szCs w:val="22"/>
        </w:rPr>
      </w:pPr>
      <w:r w:rsidRPr="00CA63BA">
        <w:rPr>
          <w:sz w:val="22"/>
          <w:szCs w:val="22"/>
        </w:rPr>
        <w:t>К таким обстоятельствам Стороны относят военные действия, массовые беспорядки, стихийные бедствия и забастовки, решения органов государственной и местной власти и управления, а также неправомерные действия эмитентов, регистраторов, делающие невозможным исполнение обязательств по Договору. Надлежащим доказательством наличия обстоятельств будут служить свидетельства, выданные компетентными органами.</w:t>
      </w:r>
    </w:p>
    <w:p w14:paraId="2C31FD39" w14:textId="77777777" w:rsidR="00677545" w:rsidRPr="00CA63BA" w:rsidRDefault="00677545" w:rsidP="00677545">
      <w:pPr>
        <w:numPr>
          <w:ilvl w:val="0"/>
          <w:numId w:val="21"/>
        </w:numPr>
        <w:ind w:left="0" w:right="15" w:firstLine="360"/>
        <w:jc w:val="both"/>
        <w:rPr>
          <w:sz w:val="22"/>
          <w:szCs w:val="22"/>
        </w:rPr>
      </w:pPr>
      <w:r w:rsidRPr="00CA63BA">
        <w:rPr>
          <w:sz w:val="22"/>
          <w:szCs w:val="22"/>
        </w:rPr>
        <w:t xml:space="preserve">Сторона, для которой создалась невозможность исполнения обязательств по Договору, должна  в трехдневный срок  уведомить другую Сторону о наступлении обстоятельств непреодолимой силы и об их прекращении. </w:t>
      </w:r>
    </w:p>
    <w:p w14:paraId="14CC44B5" w14:textId="77777777" w:rsidR="00677545" w:rsidRPr="00CA63BA" w:rsidRDefault="00677545" w:rsidP="00677545">
      <w:pPr>
        <w:numPr>
          <w:ilvl w:val="0"/>
          <w:numId w:val="22"/>
        </w:numPr>
        <w:ind w:left="0" w:right="15" w:firstLine="360"/>
        <w:jc w:val="both"/>
        <w:rPr>
          <w:sz w:val="22"/>
          <w:szCs w:val="22"/>
        </w:rPr>
      </w:pPr>
      <w:r w:rsidRPr="00CA63BA">
        <w:rPr>
          <w:sz w:val="22"/>
          <w:szCs w:val="22"/>
        </w:rPr>
        <w:t>Не извещение или несвоевременное извещение другой Стороны Стороной, для которой создалась невозможность исполнения обязательства по Договору, о наступлении обстоятельств непреодолимой силы влечет за собой утрату права ссылаться на эти обстоятельства.</w:t>
      </w:r>
    </w:p>
    <w:p w14:paraId="7B7494CA" w14:textId="77777777" w:rsidR="00677545" w:rsidRPr="00CA63BA" w:rsidRDefault="00677545" w:rsidP="00677545">
      <w:pPr>
        <w:numPr>
          <w:ilvl w:val="0"/>
          <w:numId w:val="23"/>
        </w:numPr>
        <w:ind w:left="0" w:right="15" w:firstLine="360"/>
        <w:jc w:val="both"/>
        <w:rPr>
          <w:sz w:val="22"/>
          <w:szCs w:val="22"/>
        </w:rPr>
      </w:pPr>
      <w:r w:rsidRPr="00CA63BA">
        <w:rPr>
          <w:sz w:val="22"/>
          <w:szCs w:val="22"/>
        </w:rPr>
        <w:t xml:space="preserve">После прекращения действия обстоятельств непреодолимой силы Стороны продолжают  исполнение своих обязательств по Договору. </w:t>
      </w:r>
    </w:p>
    <w:p w14:paraId="427CFCB3" w14:textId="77777777" w:rsidR="00677545" w:rsidRPr="00CA63BA" w:rsidRDefault="00677545" w:rsidP="00677545">
      <w:pPr>
        <w:numPr>
          <w:ilvl w:val="0"/>
          <w:numId w:val="24"/>
        </w:numPr>
        <w:ind w:left="0" w:right="15" w:firstLine="360"/>
        <w:jc w:val="both"/>
        <w:rPr>
          <w:sz w:val="22"/>
          <w:szCs w:val="22"/>
        </w:rPr>
      </w:pPr>
      <w:r w:rsidRPr="00CA63BA">
        <w:rPr>
          <w:sz w:val="22"/>
          <w:szCs w:val="22"/>
        </w:rPr>
        <w:t>Во всех случаях действия обстоятельств непреодолимой силы, Стороны обязуются информировать друг друга и согласовывать совместные действия для преодоления таких обстоятельств.</w:t>
      </w:r>
    </w:p>
    <w:p w14:paraId="4FF7277B" w14:textId="77777777" w:rsidR="00677545" w:rsidRPr="00CA63BA" w:rsidRDefault="00677545" w:rsidP="00677545">
      <w:pPr>
        <w:keepNext/>
        <w:ind w:right="15" w:firstLine="284"/>
        <w:jc w:val="center"/>
        <w:rPr>
          <w:b/>
          <w:bCs/>
          <w:sz w:val="22"/>
          <w:szCs w:val="22"/>
        </w:rPr>
      </w:pPr>
    </w:p>
    <w:p w14:paraId="57B28C53" w14:textId="77777777" w:rsidR="00677545" w:rsidRPr="00CA63BA" w:rsidRDefault="00677545" w:rsidP="00677545">
      <w:pPr>
        <w:keepNext/>
        <w:ind w:right="15" w:firstLine="284"/>
        <w:jc w:val="center"/>
        <w:outlineLvl w:val="0"/>
        <w:rPr>
          <w:b/>
          <w:bCs/>
          <w:sz w:val="22"/>
          <w:szCs w:val="22"/>
        </w:rPr>
      </w:pPr>
      <w:r w:rsidRPr="00CA63BA">
        <w:rPr>
          <w:b/>
          <w:bCs/>
          <w:sz w:val="22"/>
          <w:szCs w:val="22"/>
        </w:rPr>
        <w:t>10. Срок действия и порядок внесения изменений в Договор</w:t>
      </w:r>
    </w:p>
    <w:p w14:paraId="77BE228B" w14:textId="77777777" w:rsidR="00677545" w:rsidRPr="00A2178A" w:rsidRDefault="00677545" w:rsidP="00677545">
      <w:pPr>
        <w:widowControl w:val="0"/>
        <w:ind w:right="15" w:firstLine="540"/>
        <w:jc w:val="both"/>
        <w:rPr>
          <w:sz w:val="22"/>
          <w:szCs w:val="22"/>
        </w:rPr>
      </w:pPr>
      <w:r>
        <w:rPr>
          <w:sz w:val="22"/>
          <w:szCs w:val="22"/>
        </w:rPr>
        <w:t>10.1.  Д</w:t>
      </w:r>
      <w:r w:rsidRPr="00E073ED">
        <w:rPr>
          <w:sz w:val="22"/>
          <w:szCs w:val="22"/>
        </w:rPr>
        <w:t>оговор вступает в силу со дня подписания и действует в течение одного года.</w:t>
      </w:r>
      <w:r>
        <w:rPr>
          <w:sz w:val="22"/>
          <w:szCs w:val="22"/>
        </w:rPr>
        <w:t xml:space="preserve"> </w:t>
      </w:r>
      <w:r w:rsidRPr="00476D31">
        <w:rPr>
          <w:sz w:val="22"/>
          <w:szCs w:val="22"/>
        </w:rPr>
        <w:t>В случае если ни одна из Сторон за 30</w:t>
      </w:r>
      <w:r>
        <w:rPr>
          <w:sz w:val="22"/>
          <w:szCs w:val="22"/>
        </w:rPr>
        <w:t xml:space="preserve"> (тридцать) календарных</w:t>
      </w:r>
      <w:r w:rsidRPr="00476D31">
        <w:rPr>
          <w:sz w:val="22"/>
          <w:szCs w:val="22"/>
        </w:rPr>
        <w:t xml:space="preserve"> дней до истечения срока действия Договора не изъявит в письменной форме желание расторгнуть его, Договор считается автоматически продленным на последующий календарный год.</w:t>
      </w:r>
    </w:p>
    <w:p w14:paraId="544018E5" w14:textId="77777777" w:rsidR="00677545" w:rsidRPr="000A4FF8" w:rsidRDefault="00677545" w:rsidP="00677545">
      <w:pPr>
        <w:pStyle w:val="a3"/>
        <w:ind w:right="15" w:firstLine="540"/>
        <w:jc w:val="both"/>
        <w:rPr>
          <w:sz w:val="22"/>
          <w:szCs w:val="22"/>
        </w:rPr>
      </w:pPr>
      <w:r>
        <w:rPr>
          <w:sz w:val="22"/>
          <w:szCs w:val="22"/>
        </w:rPr>
        <w:t>1</w:t>
      </w:r>
      <w:r>
        <w:rPr>
          <w:sz w:val="22"/>
          <w:szCs w:val="22"/>
          <w:lang w:val="ru-RU"/>
        </w:rPr>
        <w:t>0</w:t>
      </w:r>
      <w:r>
        <w:rPr>
          <w:sz w:val="22"/>
          <w:szCs w:val="22"/>
        </w:rPr>
        <w:t>.2. Договор может быть расторгнут досрочно по инициативе любой из Сторон.</w:t>
      </w:r>
      <w:r w:rsidRPr="000A4FF8">
        <w:rPr>
          <w:sz w:val="22"/>
          <w:szCs w:val="22"/>
        </w:rPr>
        <w:t xml:space="preserve"> Сторон</w:t>
      </w:r>
      <w:r>
        <w:rPr>
          <w:sz w:val="22"/>
          <w:szCs w:val="22"/>
        </w:rPr>
        <w:t>а, выступающая инициатором расторжения Договора,</w:t>
      </w:r>
      <w:r w:rsidRPr="000A4FF8">
        <w:rPr>
          <w:sz w:val="22"/>
          <w:szCs w:val="22"/>
        </w:rPr>
        <w:t xml:space="preserve"> обязана </w:t>
      </w:r>
      <w:r>
        <w:rPr>
          <w:sz w:val="22"/>
          <w:szCs w:val="22"/>
        </w:rPr>
        <w:t xml:space="preserve">письменно </w:t>
      </w:r>
      <w:r w:rsidRPr="000A4FF8">
        <w:rPr>
          <w:sz w:val="22"/>
          <w:szCs w:val="22"/>
        </w:rPr>
        <w:t xml:space="preserve">уведомить другую Сторону </w:t>
      </w:r>
      <w:r>
        <w:rPr>
          <w:sz w:val="22"/>
          <w:szCs w:val="22"/>
        </w:rPr>
        <w:t xml:space="preserve">об отказе от исполнения Договора </w:t>
      </w:r>
      <w:r w:rsidRPr="000A4FF8">
        <w:rPr>
          <w:sz w:val="22"/>
          <w:szCs w:val="22"/>
        </w:rPr>
        <w:t>не позднее</w:t>
      </w:r>
      <w:r>
        <w:rPr>
          <w:sz w:val="22"/>
          <w:szCs w:val="22"/>
        </w:rPr>
        <w:t>,</w:t>
      </w:r>
      <w:r w:rsidRPr="000A4FF8">
        <w:rPr>
          <w:sz w:val="22"/>
          <w:szCs w:val="22"/>
        </w:rPr>
        <w:t xml:space="preserve"> чем за 30</w:t>
      </w:r>
      <w:r>
        <w:rPr>
          <w:sz w:val="22"/>
          <w:szCs w:val="22"/>
        </w:rPr>
        <w:t xml:space="preserve"> (тридцать) календарных</w:t>
      </w:r>
      <w:r w:rsidRPr="000A4FF8">
        <w:rPr>
          <w:sz w:val="22"/>
          <w:szCs w:val="22"/>
        </w:rPr>
        <w:t xml:space="preserve"> дней до даты расторжения Договора.</w:t>
      </w:r>
    </w:p>
    <w:p w14:paraId="3A07E055" w14:textId="77777777" w:rsidR="00677545" w:rsidRPr="0026359F" w:rsidRDefault="00677545" w:rsidP="00677545">
      <w:pPr>
        <w:widowControl w:val="0"/>
        <w:spacing w:line="240" w:lineRule="exact"/>
        <w:ind w:right="15" w:firstLine="540"/>
        <w:jc w:val="both"/>
        <w:rPr>
          <w:color w:val="000000"/>
          <w:sz w:val="22"/>
          <w:szCs w:val="22"/>
        </w:rPr>
      </w:pPr>
      <w:r>
        <w:rPr>
          <w:sz w:val="22"/>
          <w:szCs w:val="22"/>
        </w:rPr>
        <w:t xml:space="preserve">10.3. Любое обращение (уведомление) по Договору должно быть составлено в письменной форме и считается переданным надлежащим образом, если </w:t>
      </w:r>
      <w:r w:rsidRPr="00476D31">
        <w:rPr>
          <w:sz w:val="22"/>
          <w:szCs w:val="22"/>
        </w:rPr>
        <w:t xml:space="preserve"> оно отправлено по почте заказным письмом с уведомлением </w:t>
      </w:r>
      <w:r>
        <w:rPr>
          <w:sz w:val="22"/>
          <w:szCs w:val="22"/>
        </w:rPr>
        <w:t xml:space="preserve">о вручении </w:t>
      </w:r>
      <w:r w:rsidRPr="00476D31">
        <w:rPr>
          <w:sz w:val="22"/>
          <w:szCs w:val="22"/>
        </w:rPr>
        <w:t xml:space="preserve">либо </w:t>
      </w:r>
      <w:r>
        <w:rPr>
          <w:sz w:val="22"/>
          <w:szCs w:val="22"/>
        </w:rPr>
        <w:t>вручено уполномоченному представителю С</w:t>
      </w:r>
      <w:r w:rsidRPr="00476D31">
        <w:rPr>
          <w:sz w:val="22"/>
          <w:szCs w:val="22"/>
        </w:rPr>
        <w:t xml:space="preserve">тороны </w:t>
      </w:r>
      <w:r w:rsidRPr="00C140D6">
        <w:rPr>
          <w:color w:val="000000"/>
          <w:sz w:val="22"/>
          <w:szCs w:val="22"/>
        </w:rPr>
        <w:t>под расписку о получении</w:t>
      </w:r>
      <w:r>
        <w:rPr>
          <w:color w:val="000000"/>
          <w:sz w:val="22"/>
          <w:szCs w:val="22"/>
        </w:rPr>
        <w:t xml:space="preserve">, за исключением случая, указанного в </w:t>
      </w:r>
      <w:r w:rsidRPr="0026622C">
        <w:rPr>
          <w:color w:val="000000"/>
          <w:sz w:val="22"/>
          <w:szCs w:val="22"/>
        </w:rPr>
        <w:t>пункте 1</w:t>
      </w:r>
      <w:r>
        <w:rPr>
          <w:color w:val="000000"/>
          <w:sz w:val="22"/>
          <w:szCs w:val="22"/>
        </w:rPr>
        <w:t>0</w:t>
      </w:r>
      <w:r w:rsidRPr="0026622C">
        <w:rPr>
          <w:color w:val="000000"/>
          <w:sz w:val="22"/>
          <w:szCs w:val="22"/>
        </w:rPr>
        <w:t>.8. Договора.</w:t>
      </w:r>
      <w:r>
        <w:rPr>
          <w:color w:val="000000"/>
          <w:sz w:val="22"/>
          <w:szCs w:val="22"/>
        </w:rPr>
        <w:t xml:space="preserve"> </w:t>
      </w:r>
    </w:p>
    <w:p w14:paraId="5B36003C" w14:textId="77777777" w:rsidR="00677545" w:rsidRPr="000960D6" w:rsidRDefault="00677545" w:rsidP="00677545">
      <w:pPr>
        <w:widowControl w:val="0"/>
        <w:spacing w:line="240" w:lineRule="exact"/>
        <w:ind w:right="15" w:firstLine="540"/>
        <w:jc w:val="both"/>
        <w:rPr>
          <w:sz w:val="22"/>
          <w:szCs w:val="22"/>
        </w:rPr>
      </w:pPr>
      <w:r>
        <w:rPr>
          <w:sz w:val="22"/>
          <w:szCs w:val="22"/>
        </w:rPr>
        <w:t>10</w:t>
      </w:r>
      <w:r w:rsidRPr="00476D31">
        <w:rPr>
          <w:sz w:val="22"/>
          <w:szCs w:val="22"/>
        </w:rPr>
        <w:t xml:space="preserve">.4. По истечении  </w:t>
      </w:r>
      <w:r>
        <w:rPr>
          <w:sz w:val="22"/>
          <w:szCs w:val="22"/>
        </w:rPr>
        <w:t>30 (</w:t>
      </w:r>
      <w:r w:rsidRPr="00476D31">
        <w:rPr>
          <w:sz w:val="22"/>
          <w:szCs w:val="22"/>
        </w:rPr>
        <w:t>тридцати</w:t>
      </w:r>
      <w:r>
        <w:rPr>
          <w:sz w:val="22"/>
          <w:szCs w:val="22"/>
        </w:rPr>
        <w:t>)</w:t>
      </w:r>
      <w:r w:rsidRPr="00476D31">
        <w:rPr>
          <w:sz w:val="22"/>
          <w:szCs w:val="22"/>
        </w:rPr>
        <w:t xml:space="preserve"> календарных дней с момента получения </w:t>
      </w:r>
      <w:r>
        <w:rPr>
          <w:sz w:val="22"/>
          <w:szCs w:val="22"/>
        </w:rPr>
        <w:t>одной из Сторон от другой Стороны уведомления об отказе от исполнения Договора или документа, содержащего желание расторгнуть Договор по истечении срока его действия, Депозитарий прекращает прием п</w:t>
      </w:r>
      <w:r w:rsidRPr="00476D31">
        <w:rPr>
          <w:sz w:val="22"/>
          <w:szCs w:val="22"/>
        </w:rPr>
        <w:t>оручений на совершение операций по</w:t>
      </w:r>
      <w:r>
        <w:rPr>
          <w:sz w:val="22"/>
          <w:szCs w:val="22"/>
        </w:rPr>
        <w:t xml:space="preserve"> </w:t>
      </w:r>
      <w:r w:rsidRPr="000960D6">
        <w:rPr>
          <w:sz w:val="22"/>
          <w:szCs w:val="22"/>
        </w:rPr>
        <w:t xml:space="preserve">счету депо </w:t>
      </w:r>
      <w:r>
        <w:rPr>
          <w:sz w:val="22"/>
          <w:szCs w:val="22"/>
        </w:rPr>
        <w:t>Депонента</w:t>
      </w:r>
      <w:r w:rsidRPr="000960D6">
        <w:rPr>
          <w:sz w:val="22"/>
          <w:szCs w:val="22"/>
        </w:rPr>
        <w:t xml:space="preserve">, кроме информационных поручений и поручений по списанию ценных бумаг со счета депо </w:t>
      </w:r>
      <w:r>
        <w:rPr>
          <w:sz w:val="22"/>
          <w:szCs w:val="22"/>
        </w:rPr>
        <w:t>Депонента</w:t>
      </w:r>
      <w:r w:rsidRPr="000960D6">
        <w:rPr>
          <w:sz w:val="22"/>
          <w:szCs w:val="22"/>
        </w:rPr>
        <w:t xml:space="preserve">. </w:t>
      </w:r>
    </w:p>
    <w:p w14:paraId="41B3D217" w14:textId="77777777" w:rsidR="00677545" w:rsidRPr="00492D5C" w:rsidRDefault="00677545" w:rsidP="00677545">
      <w:pPr>
        <w:widowControl w:val="0"/>
        <w:spacing w:line="240" w:lineRule="exact"/>
        <w:ind w:right="15" w:firstLine="540"/>
        <w:jc w:val="both"/>
        <w:rPr>
          <w:sz w:val="22"/>
          <w:szCs w:val="22"/>
        </w:rPr>
      </w:pPr>
      <w:r w:rsidRPr="000960D6">
        <w:rPr>
          <w:sz w:val="22"/>
          <w:szCs w:val="22"/>
        </w:rPr>
        <w:t>1</w:t>
      </w:r>
      <w:r>
        <w:rPr>
          <w:sz w:val="22"/>
          <w:szCs w:val="22"/>
        </w:rPr>
        <w:t>0</w:t>
      </w:r>
      <w:r w:rsidRPr="000960D6">
        <w:rPr>
          <w:sz w:val="22"/>
          <w:szCs w:val="22"/>
        </w:rPr>
        <w:t xml:space="preserve">.5. После списания всех Ценных бумаг со счета депо </w:t>
      </w:r>
      <w:r>
        <w:rPr>
          <w:sz w:val="22"/>
          <w:szCs w:val="22"/>
        </w:rPr>
        <w:t>Депонента</w:t>
      </w:r>
      <w:r w:rsidRPr="00476D31">
        <w:rPr>
          <w:sz w:val="22"/>
          <w:szCs w:val="22"/>
        </w:rPr>
        <w:t xml:space="preserve"> Депозитарий </w:t>
      </w:r>
      <w:r>
        <w:rPr>
          <w:sz w:val="22"/>
          <w:szCs w:val="22"/>
        </w:rPr>
        <w:t xml:space="preserve">на основании Поручения на закрытие счета </w:t>
      </w:r>
      <w:r w:rsidRPr="00317A6B">
        <w:rPr>
          <w:sz w:val="22"/>
          <w:szCs w:val="22"/>
        </w:rPr>
        <w:t>(Приложение №8 к Условиям)</w:t>
      </w:r>
      <w:r>
        <w:rPr>
          <w:sz w:val="22"/>
          <w:szCs w:val="22"/>
        </w:rPr>
        <w:t xml:space="preserve"> или Служебного поручения руководителя Депозитария </w:t>
      </w:r>
      <w:r w:rsidRPr="00476D31">
        <w:rPr>
          <w:sz w:val="22"/>
          <w:szCs w:val="22"/>
        </w:rPr>
        <w:t>закрывает</w:t>
      </w:r>
      <w:r>
        <w:rPr>
          <w:sz w:val="22"/>
          <w:szCs w:val="22"/>
        </w:rPr>
        <w:t xml:space="preserve"> </w:t>
      </w:r>
      <w:r w:rsidRPr="000960D6">
        <w:rPr>
          <w:sz w:val="22"/>
          <w:szCs w:val="22"/>
        </w:rPr>
        <w:t xml:space="preserve">счет депо </w:t>
      </w:r>
      <w:r>
        <w:rPr>
          <w:sz w:val="22"/>
          <w:szCs w:val="22"/>
        </w:rPr>
        <w:t>доверительного управляющего</w:t>
      </w:r>
      <w:r w:rsidRPr="000960D6">
        <w:rPr>
          <w:sz w:val="22"/>
          <w:szCs w:val="22"/>
        </w:rPr>
        <w:t>,</w:t>
      </w:r>
      <w:r w:rsidRPr="00476D31">
        <w:rPr>
          <w:sz w:val="22"/>
          <w:szCs w:val="22"/>
        </w:rPr>
        <w:t xml:space="preserve"> о чем уведомляет </w:t>
      </w:r>
      <w:r w:rsidRPr="000A4FF8">
        <w:rPr>
          <w:color w:val="000000"/>
          <w:sz w:val="22"/>
          <w:szCs w:val="22"/>
        </w:rPr>
        <w:t>Депонента</w:t>
      </w:r>
      <w:r>
        <w:rPr>
          <w:color w:val="000000"/>
          <w:sz w:val="22"/>
          <w:szCs w:val="22"/>
        </w:rPr>
        <w:t xml:space="preserve"> путем предоставления ему Отчета, составленного по форме </w:t>
      </w:r>
      <w:r w:rsidRPr="00317A6B">
        <w:rPr>
          <w:color w:val="000000"/>
          <w:sz w:val="22"/>
          <w:szCs w:val="22"/>
        </w:rPr>
        <w:t>Приложения №18 к Условиям</w:t>
      </w:r>
      <w:r w:rsidRPr="00317A6B">
        <w:rPr>
          <w:sz w:val="22"/>
          <w:szCs w:val="22"/>
        </w:rPr>
        <w:t>.</w:t>
      </w:r>
    </w:p>
    <w:p w14:paraId="2A8FA375" w14:textId="77777777" w:rsidR="00677545" w:rsidRPr="00476D31" w:rsidRDefault="00677545" w:rsidP="00677545">
      <w:pPr>
        <w:widowControl w:val="0"/>
        <w:spacing w:line="240" w:lineRule="exact"/>
        <w:ind w:right="15" w:firstLine="540"/>
        <w:jc w:val="both"/>
        <w:rPr>
          <w:sz w:val="22"/>
          <w:szCs w:val="22"/>
        </w:rPr>
      </w:pPr>
      <w:r>
        <w:rPr>
          <w:sz w:val="22"/>
          <w:szCs w:val="22"/>
        </w:rPr>
        <w:t>10.6. Договор будет считаться расторгнутым после урегулирования взаимных обязательств Сторон и завершения всех взаимных расчетов по нему.</w:t>
      </w:r>
    </w:p>
    <w:p w14:paraId="637E96F2" w14:textId="77777777" w:rsidR="00677545" w:rsidRDefault="00677545" w:rsidP="00677545">
      <w:pPr>
        <w:widowControl w:val="0"/>
        <w:spacing w:line="240" w:lineRule="exact"/>
        <w:ind w:right="15" w:firstLine="540"/>
        <w:jc w:val="both"/>
        <w:rPr>
          <w:sz w:val="22"/>
          <w:szCs w:val="22"/>
        </w:rPr>
      </w:pPr>
      <w:r>
        <w:rPr>
          <w:sz w:val="22"/>
          <w:szCs w:val="22"/>
        </w:rPr>
        <w:t>10.7</w:t>
      </w:r>
      <w:r w:rsidRPr="00476D31">
        <w:rPr>
          <w:sz w:val="22"/>
          <w:szCs w:val="22"/>
        </w:rPr>
        <w:t xml:space="preserve">. Изменения и дополнения в Договор могут быть внесены по согласованию Сторон, оформленному в письменном виде и подписанному полномочными представителями Сторон, кроме </w:t>
      </w:r>
      <w:r w:rsidRPr="00476D31">
        <w:rPr>
          <w:sz w:val="22"/>
          <w:szCs w:val="22"/>
        </w:rPr>
        <w:lastRenderedPageBreak/>
        <w:t>случаев, у</w:t>
      </w:r>
      <w:r>
        <w:rPr>
          <w:sz w:val="22"/>
          <w:szCs w:val="22"/>
        </w:rPr>
        <w:t>казанных в пункте 10.8.</w:t>
      </w:r>
      <w:r w:rsidRPr="00476D31">
        <w:rPr>
          <w:sz w:val="22"/>
          <w:szCs w:val="22"/>
        </w:rPr>
        <w:t xml:space="preserve"> </w:t>
      </w:r>
      <w:r w:rsidR="00ED0B40" w:rsidRPr="00C045E9">
        <w:rPr>
          <w:sz w:val="22"/>
          <w:szCs w:val="22"/>
        </w:rPr>
        <w:t>и п. 10.9.</w:t>
      </w:r>
      <w:r w:rsidR="00ED0B40">
        <w:rPr>
          <w:color w:val="00B050"/>
          <w:sz w:val="22"/>
          <w:szCs w:val="22"/>
        </w:rPr>
        <w:t xml:space="preserve"> </w:t>
      </w:r>
      <w:r w:rsidRPr="00476D31">
        <w:rPr>
          <w:sz w:val="22"/>
          <w:szCs w:val="22"/>
        </w:rPr>
        <w:t>Договора.</w:t>
      </w:r>
    </w:p>
    <w:p w14:paraId="0A719AC8" w14:textId="77777777" w:rsidR="00677545" w:rsidRDefault="00677545" w:rsidP="00677545">
      <w:pPr>
        <w:tabs>
          <w:tab w:val="left" w:pos="284"/>
        </w:tabs>
        <w:ind w:right="15" w:firstLine="567"/>
        <w:jc w:val="both"/>
        <w:rPr>
          <w:sz w:val="22"/>
          <w:szCs w:val="22"/>
        </w:rPr>
      </w:pPr>
      <w:r>
        <w:rPr>
          <w:sz w:val="22"/>
          <w:szCs w:val="22"/>
        </w:rPr>
        <w:t xml:space="preserve">10.8. </w:t>
      </w:r>
      <w:r w:rsidRPr="00E073ED">
        <w:rPr>
          <w:sz w:val="22"/>
          <w:szCs w:val="22"/>
        </w:rPr>
        <w:t xml:space="preserve">Депозитарий имеет право в одностороннем порядке изменить действующие </w:t>
      </w:r>
      <w:r>
        <w:rPr>
          <w:sz w:val="22"/>
          <w:szCs w:val="22"/>
        </w:rPr>
        <w:t>Условия</w:t>
      </w:r>
      <w:r w:rsidRPr="00E073ED">
        <w:rPr>
          <w:sz w:val="22"/>
          <w:szCs w:val="22"/>
        </w:rPr>
        <w:t xml:space="preserve"> и Тарифы. Не позднее, чем за 10 (десять) календарных дней до вступления в силу таких изменений Депозитарий обязан публично объявить о таких изменениях, а также распространить указанную информацию иными способами, в п</w:t>
      </w:r>
      <w:r>
        <w:rPr>
          <w:sz w:val="22"/>
          <w:szCs w:val="22"/>
        </w:rPr>
        <w:t>орядке, предусмотренном Условиями</w:t>
      </w:r>
      <w:r w:rsidRPr="00E073ED">
        <w:rPr>
          <w:sz w:val="22"/>
          <w:szCs w:val="22"/>
        </w:rPr>
        <w:t>.</w:t>
      </w:r>
    </w:p>
    <w:p w14:paraId="434BAE77" w14:textId="77777777" w:rsidR="00D42BDB" w:rsidRPr="00B86FF4" w:rsidRDefault="00D42BDB" w:rsidP="00677545">
      <w:pPr>
        <w:tabs>
          <w:tab w:val="left" w:pos="284"/>
        </w:tabs>
        <w:ind w:right="15" w:firstLine="567"/>
        <w:jc w:val="both"/>
        <w:rPr>
          <w:sz w:val="22"/>
          <w:szCs w:val="22"/>
        </w:rPr>
      </w:pPr>
      <w:r>
        <w:rPr>
          <w:sz w:val="22"/>
          <w:szCs w:val="22"/>
        </w:rPr>
        <w:t xml:space="preserve">10.9. </w:t>
      </w:r>
      <w:r w:rsidRPr="00D42BDB">
        <w:rPr>
          <w:sz w:val="22"/>
          <w:szCs w:val="22"/>
        </w:rPr>
        <w:t>Изменения  и/или дополнения в настоящий Договор, обусловленные изменением действующего законодательства Российской Федерации, регламентирующего порядок депозитарной деятельности и/или обращения ценных бумаг или требованиями органов государственной власти, вносятся Депозитарием в одностороннем порядке (без согласования их с Депонентом). В случае внесения изменений и/или дополнений, предусмотренных настоящим пунктом Договора, Депозитарий обязан уведомить Депонента не позднее 10 (десяти) рабочих дней до даты вступления в силу изменений и/или дополнений путем  их размещения в виде оферты на сайте Депозитария http://www.1cb.ru в информационно-телекоммуникационной сети «Интернет», кроме случаев, когда такие изменения и/или дополнения подлежат немедленному исполнению (в этом случае Депозитарий уведомляет Депонента в порядке и в сроки, предусмотренные действующим законодательством Российской Федерации).</w:t>
      </w:r>
    </w:p>
    <w:p w14:paraId="4970F3D5" w14:textId="77777777" w:rsidR="00677545" w:rsidRPr="00CA63BA" w:rsidRDefault="00677545" w:rsidP="00677545">
      <w:pPr>
        <w:tabs>
          <w:tab w:val="left" w:pos="284"/>
        </w:tabs>
        <w:ind w:right="15"/>
        <w:jc w:val="both"/>
        <w:rPr>
          <w:sz w:val="22"/>
          <w:szCs w:val="22"/>
        </w:rPr>
      </w:pPr>
    </w:p>
    <w:p w14:paraId="0D46FBBD" w14:textId="77777777" w:rsidR="00677545" w:rsidRPr="00CA63BA" w:rsidRDefault="00677545" w:rsidP="00677545">
      <w:pPr>
        <w:ind w:right="15"/>
        <w:jc w:val="center"/>
        <w:outlineLvl w:val="0"/>
        <w:rPr>
          <w:b/>
          <w:bCs/>
          <w:sz w:val="22"/>
          <w:szCs w:val="22"/>
        </w:rPr>
      </w:pPr>
      <w:r w:rsidRPr="00CA63BA">
        <w:rPr>
          <w:b/>
          <w:bCs/>
          <w:sz w:val="22"/>
          <w:szCs w:val="22"/>
        </w:rPr>
        <w:t>11. Прочие положения</w:t>
      </w:r>
    </w:p>
    <w:p w14:paraId="77342E77" w14:textId="77777777" w:rsidR="00677545" w:rsidRPr="00CA63BA" w:rsidRDefault="00677545" w:rsidP="00677545">
      <w:pPr>
        <w:numPr>
          <w:ilvl w:val="0"/>
          <w:numId w:val="25"/>
        </w:numPr>
        <w:ind w:left="0" w:right="15" w:firstLine="360"/>
        <w:jc w:val="both"/>
        <w:rPr>
          <w:sz w:val="22"/>
          <w:szCs w:val="22"/>
        </w:rPr>
      </w:pPr>
      <w:r w:rsidRPr="00CA63BA">
        <w:rPr>
          <w:sz w:val="22"/>
          <w:szCs w:val="22"/>
        </w:rPr>
        <w:t xml:space="preserve">Договор исполнен в двух экземплярах, имеющих одинаковую юридическую силу: один экземпляр хранится у Депонента, другой - у Депозитария. </w:t>
      </w:r>
    </w:p>
    <w:p w14:paraId="27E77CE6" w14:textId="77777777" w:rsidR="00677545" w:rsidRPr="00CA63BA" w:rsidRDefault="00677545" w:rsidP="00677545">
      <w:pPr>
        <w:numPr>
          <w:ilvl w:val="0"/>
          <w:numId w:val="25"/>
        </w:numPr>
        <w:ind w:left="0" w:right="15" w:firstLine="360"/>
        <w:jc w:val="both"/>
        <w:rPr>
          <w:sz w:val="22"/>
          <w:szCs w:val="22"/>
        </w:rPr>
      </w:pPr>
      <w:r w:rsidRPr="00CA63BA">
        <w:rPr>
          <w:sz w:val="22"/>
          <w:szCs w:val="22"/>
        </w:rPr>
        <w:t xml:space="preserve">Все споры, возникающие между Сторонами по Договору, подлежат урегулированию путем переговоров Сторон между собой. В случае невозможности урегулирования споров путем проведения переговоров, спор разрешается в порядке, установленном действующим законодательством Российской Федерации, в </w:t>
      </w:r>
      <w:r>
        <w:rPr>
          <w:sz w:val="22"/>
          <w:szCs w:val="22"/>
        </w:rPr>
        <w:t>Арбитражном суде города Москвы</w:t>
      </w:r>
      <w:r w:rsidRPr="00CA63BA">
        <w:rPr>
          <w:sz w:val="22"/>
          <w:szCs w:val="22"/>
        </w:rPr>
        <w:t>. Порядок, описанный в настоящем пункте Договора, не является обязательным и Стороны вправе обратиться в суд без проведения переговоров.</w:t>
      </w:r>
    </w:p>
    <w:p w14:paraId="76AF4C28" w14:textId="77777777" w:rsidR="00677545" w:rsidRDefault="00677545" w:rsidP="00677545">
      <w:pPr>
        <w:numPr>
          <w:ilvl w:val="0"/>
          <w:numId w:val="25"/>
        </w:numPr>
        <w:ind w:left="0" w:right="15" w:firstLine="360"/>
        <w:jc w:val="both"/>
        <w:rPr>
          <w:sz w:val="22"/>
          <w:szCs w:val="22"/>
        </w:rPr>
      </w:pPr>
      <w:r w:rsidRPr="00CA63BA">
        <w:rPr>
          <w:sz w:val="22"/>
          <w:szCs w:val="22"/>
        </w:rPr>
        <w:t xml:space="preserve">Подписав Договор, Депонент подтверждает, что до заключения Договора он был ознакомлен с Условиями, Тарифами, проинформирован, что Депозитарий совмещает депозитарную деятельность с иными видами профессиональной деятельности на рынке ценных бумаг и согласен с тем, что информация и документы, от него поступившие, передаются Депозитарием </w:t>
      </w:r>
      <w:r w:rsidRPr="000C1B76">
        <w:rPr>
          <w:sz w:val="22"/>
          <w:szCs w:val="22"/>
        </w:rPr>
        <w:t>эмитенту и/или регистратору/другому депозитарию</w:t>
      </w:r>
      <w:r w:rsidRPr="00CA63BA">
        <w:rPr>
          <w:sz w:val="22"/>
          <w:szCs w:val="22"/>
        </w:rPr>
        <w:t xml:space="preserve"> без дополнительного согласия Депонента.   </w:t>
      </w:r>
    </w:p>
    <w:p w14:paraId="3E099B1C" w14:textId="77777777" w:rsidR="00677545" w:rsidRDefault="00677545" w:rsidP="00677545">
      <w:pPr>
        <w:ind w:right="15"/>
        <w:jc w:val="center"/>
        <w:outlineLvl w:val="0"/>
        <w:rPr>
          <w:b/>
          <w:bCs/>
          <w:sz w:val="22"/>
          <w:szCs w:val="22"/>
        </w:rPr>
      </w:pPr>
    </w:p>
    <w:p w14:paraId="11904F53" w14:textId="77777777" w:rsidR="00677545" w:rsidRDefault="00677545" w:rsidP="00677545">
      <w:pPr>
        <w:ind w:right="15"/>
        <w:jc w:val="center"/>
        <w:outlineLvl w:val="0"/>
        <w:rPr>
          <w:b/>
          <w:bCs/>
          <w:sz w:val="22"/>
          <w:szCs w:val="22"/>
        </w:rPr>
      </w:pPr>
      <w:r w:rsidRPr="00CA63BA">
        <w:rPr>
          <w:b/>
          <w:bCs/>
          <w:sz w:val="22"/>
          <w:szCs w:val="22"/>
        </w:rPr>
        <w:t>12. Адреса, реквизиты и подписи Сторон</w:t>
      </w:r>
    </w:p>
    <w:p w14:paraId="683FE7EF" w14:textId="77777777" w:rsidR="00D42BDB" w:rsidRPr="00CA63BA" w:rsidRDefault="00D42BDB" w:rsidP="00677545">
      <w:pPr>
        <w:ind w:right="15"/>
        <w:jc w:val="center"/>
        <w:outlineLvl w:val="0"/>
        <w:rPr>
          <w:b/>
          <w:bCs/>
          <w:sz w:val="22"/>
          <w:szCs w:val="22"/>
        </w:rPr>
      </w:pPr>
    </w:p>
    <w:tbl>
      <w:tblPr>
        <w:tblW w:w="0" w:type="auto"/>
        <w:tblInd w:w="-106" w:type="dxa"/>
        <w:tblLook w:val="01E0" w:firstRow="1" w:lastRow="1" w:firstColumn="1" w:lastColumn="1" w:noHBand="0" w:noVBand="0"/>
      </w:tblPr>
      <w:tblGrid>
        <w:gridCol w:w="5085"/>
        <w:gridCol w:w="5085"/>
      </w:tblGrid>
      <w:tr w:rsidR="00677545" w:rsidRPr="00CA63BA" w14:paraId="238FA561" w14:textId="77777777">
        <w:tc>
          <w:tcPr>
            <w:tcW w:w="5148" w:type="dxa"/>
          </w:tcPr>
          <w:p w14:paraId="76B1B248" w14:textId="77777777" w:rsidR="00677545" w:rsidRPr="00CA63BA" w:rsidRDefault="00677545" w:rsidP="0030222B">
            <w:pPr>
              <w:autoSpaceDE w:val="0"/>
              <w:autoSpaceDN w:val="0"/>
              <w:ind w:right="15"/>
              <w:jc w:val="center"/>
              <w:rPr>
                <w:sz w:val="22"/>
                <w:szCs w:val="22"/>
              </w:rPr>
            </w:pPr>
            <w:r w:rsidRPr="00CA63BA">
              <w:rPr>
                <w:b/>
                <w:bCs/>
                <w:sz w:val="22"/>
                <w:szCs w:val="22"/>
              </w:rPr>
              <w:t>Депозитарий:</w:t>
            </w:r>
          </w:p>
        </w:tc>
        <w:tc>
          <w:tcPr>
            <w:tcW w:w="5148" w:type="dxa"/>
          </w:tcPr>
          <w:p w14:paraId="1A117B08" w14:textId="77777777" w:rsidR="00677545" w:rsidRPr="00CA63BA" w:rsidRDefault="00677545" w:rsidP="0030222B">
            <w:pPr>
              <w:autoSpaceDE w:val="0"/>
              <w:autoSpaceDN w:val="0"/>
              <w:ind w:right="15"/>
              <w:jc w:val="center"/>
              <w:rPr>
                <w:b/>
                <w:bCs/>
                <w:sz w:val="22"/>
                <w:szCs w:val="22"/>
              </w:rPr>
            </w:pPr>
            <w:r w:rsidRPr="00CA63BA">
              <w:rPr>
                <w:b/>
                <w:bCs/>
                <w:sz w:val="22"/>
                <w:szCs w:val="22"/>
              </w:rPr>
              <w:t>Депонент:</w:t>
            </w:r>
          </w:p>
          <w:p w14:paraId="2BA99396" w14:textId="77777777" w:rsidR="00677545" w:rsidRPr="00CA63BA" w:rsidRDefault="00677545" w:rsidP="0030222B">
            <w:pPr>
              <w:autoSpaceDE w:val="0"/>
              <w:autoSpaceDN w:val="0"/>
              <w:ind w:right="15"/>
              <w:jc w:val="center"/>
              <w:rPr>
                <w:sz w:val="22"/>
                <w:szCs w:val="22"/>
              </w:rPr>
            </w:pPr>
          </w:p>
        </w:tc>
      </w:tr>
      <w:tr w:rsidR="00677545" w:rsidRPr="00CA63BA" w14:paraId="5AA88F8F" w14:textId="77777777">
        <w:tc>
          <w:tcPr>
            <w:tcW w:w="5148" w:type="dxa"/>
          </w:tcPr>
          <w:p w14:paraId="58C84371" w14:textId="77777777" w:rsidR="00677545" w:rsidRPr="00CA63BA" w:rsidRDefault="00677545" w:rsidP="0030222B">
            <w:pPr>
              <w:autoSpaceDE w:val="0"/>
              <w:autoSpaceDN w:val="0"/>
              <w:ind w:right="15"/>
              <w:jc w:val="both"/>
              <w:rPr>
                <w:sz w:val="22"/>
                <w:szCs w:val="22"/>
              </w:rPr>
            </w:pPr>
            <w:r w:rsidRPr="00CA63BA">
              <w:rPr>
                <w:sz w:val="22"/>
                <w:szCs w:val="22"/>
                <w:u w:val="single"/>
              </w:rPr>
              <w:t>Адрес места нахождения</w:t>
            </w:r>
            <w:r w:rsidRPr="00CA63BA">
              <w:rPr>
                <w:sz w:val="22"/>
                <w:szCs w:val="22"/>
              </w:rPr>
              <w:t>:</w:t>
            </w:r>
          </w:p>
          <w:p w14:paraId="15D031A7" w14:textId="77777777" w:rsidR="00677545" w:rsidRDefault="00677545" w:rsidP="0030222B">
            <w:pPr>
              <w:ind w:left="851" w:right="15" w:hanging="851"/>
              <w:jc w:val="both"/>
              <w:rPr>
                <w:sz w:val="22"/>
                <w:szCs w:val="22"/>
              </w:rPr>
            </w:pPr>
            <w:r w:rsidRPr="00E80365">
              <w:rPr>
                <w:sz w:val="22"/>
                <w:szCs w:val="22"/>
              </w:rPr>
              <w:t>Место нахождения: 115280 г.Москва</w:t>
            </w:r>
          </w:p>
          <w:p w14:paraId="6F0D80D9" w14:textId="77777777" w:rsidR="00677545" w:rsidRPr="00E80365" w:rsidRDefault="00677545" w:rsidP="0030222B">
            <w:pPr>
              <w:ind w:left="851" w:right="15" w:hanging="851"/>
              <w:jc w:val="both"/>
              <w:rPr>
                <w:sz w:val="22"/>
                <w:szCs w:val="22"/>
              </w:rPr>
            </w:pPr>
            <w:r w:rsidRPr="00E80365">
              <w:rPr>
                <w:sz w:val="22"/>
                <w:szCs w:val="22"/>
              </w:rPr>
              <w:t>ул.</w:t>
            </w:r>
            <w:r>
              <w:rPr>
                <w:sz w:val="22"/>
                <w:szCs w:val="22"/>
              </w:rPr>
              <w:t xml:space="preserve"> Ленинская Слобода, д.1</w:t>
            </w:r>
            <w:r w:rsidRPr="00E80365">
              <w:rPr>
                <w:sz w:val="22"/>
                <w:szCs w:val="22"/>
              </w:rPr>
              <w:t>9, стр.1.</w:t>
            </w:r>
          </w:p>
          <w:p w14:paraId="7414F2F9" w14:textId="77777777" w:rsidR="00677545" w:rsidRPr="00CA63BA" w:rsidRDefault="00677545" w:rsidP="0030222B">
            <w:pPr>
              <w:ind w:right="15"/>
              <w:rPr>
                <w:b/>
                <w:bCs/>
                <w:sz w:val="22"/>
                <w:szCs w:val="22"/>
              </w:rPr>
            </w:pPr>
          </w:p>
        </w:tc>
        <w:tc>
          <w:tcPr>
            <w:tcW w:w="5148" w:type="dxa"/>
          </w:tcPr>
          <w:p w14:paraId="62BA3B42" w14:textId="77777777" w:rsidR="00677545" w:rsidRPr="00CA63BA" w:rsidRDefault="00677545" w:rsidP="0030222B">
            <w:pPr>
              <w:autoSpaceDE w:val="0"/>
              <w:autoSpaceDN w:val="0"/>
              <w:ind w:right="15"/>
              <w:jc w:val="both"/>
              <w:rPr>
                <w:sz w:val="22"/>
                <w:szCs w:val="22"/>
              </w:rPr>
            </w:pPr>
            <w:r w:rsidRPr="00CA63BA">
              <w:rPr>
                <w:sz w:val="22"/>
                <w:szCs w:val="22"/>
                <w:u w:val="single"/>
              </w:rPr>
              <w:t>Адрес места</w:t>
            </w:r>
            <w:r w:rsidR="009C0361">
              <w:rPr>
                <w:sz w:val="22"/>
                <w:szCs w:val="22"/>
                <w:u w:val="single"/>
              </w:rPr>
              <w:t xml:space="preserve"> нахождения</w:t>
            </w:r>
            <w:r w:rsidRPr="00CA63BA">
              <w:rPr>
                <w:sz w:val="22"/>
                <w:szCs w:val="22"/>
              </w:rPr>
              <w:t xml:space="preserve">: </w:t>
            </w:r>
          </w:p>
          <w:p w14:paraId="1D80361C" w14:textId="77777777" w:rsidR="00677545" w:rsidRPr="00CA63BA" w:rsidRDefault="00677545" w:rsidP="0030222B">
            <w:pPr>
              <w:autoSpaceDE w:val="0"/>
              <w:autoSpaceDN w:val="0"/>
              <w:ind w:right="15"/>
              <w:jc w:val="center"/>
              <w:outlineLvl w:val="0"/>
              <w:rPr>
                <w:b/>
                <w:bCs/>
                <w:sz w:val="22"/>
                <w:szCs w:val="22"/>
              </w:rPr>
            </w:pPr>
          </w:p>
        </w:tc>
      </w:tr>
      <w:tr w:rsidR="00677545" w:rsidRPr="00CA63BA" w14:paraId="521F9ACC" w14:textId="77777777">
        <w:tc>
          <w:tcPr>
            <w:tcW w:w="5148" w:type="dxa"/>
          </w:tcPr>
          <w:p w14:paraId="0F98546B" w14:textId="77777777" w:rsidR="00677545" w:rsidRPr="00CA63BA" w:rsidRDefault="00677545" w:rsidP="0030222B">
            <w:pPr>
              <w:autoSpaceDE w:val="0"/>
              <w:autoSpaceDN w:val="0"/>
              <w:ind w:right="15"/>
              <w:jc w:val="both"/>
              <w:rPr>
                <w:sz w:val="22"/>
                <w:szCs w:val="22"/>
                <w:u w:val="single"/>
              </w:rPr>
            </w:pPr>
            <w:r w:rsidRPr="00CA63BA">
              <w:rPr>
                <w:sz w:val="22"/>
                <w:szCs w:val="22"/>
                <w:u w:val="single"/>
              </w:rPr>
              <w:t>Почтовый адрес:</w:t>
            </w:r>
          </w:p>
          <w:p w14:paraId="61EB3CD3" w14:textId="77777777" w:rsidR="00677545" w:rsidRDefault="00677545" w:rsidP="0030222B">
            <w:pPr>
              <w:ind w:left="851" w:right="15" w:hanging="851"/>
              <w:jc w:val="both"/>
              <w:rPr>
                <w:sz w:val="22"/>
                <w:szCs w:val="22"/>
              </w:rPr>
            </w:pPr>
            <w:r w:rsidRPr="00E80365">
              <w:rPr>
                <w:sz w:val="22"/>
                <w:szCs w:val="22"/>
              </w:rPr>
              <w:t xml:space="preserve">Место нахождения: 115280 г.Москва </w:t>
            </w:r>
          </w:p>
          <w:p w14:paraId="18894E16" w14:textId="77777777" w:rsidR="00677545" w:rsidRPr="00E80365" w:rsidRDefault="00677545" w:rsidP="0030222B">
            <w:pPr>
              <w:ind w:left="851" w:right="15" w:hanging="851"/>
              <w:jc w:val="both"/>
              <w:rPr>
                <w:sz w:val="22"/>
                <w:szCs w:val="22"/>
              </w:rPr>
            </w:pPr>
            <w:r w:rsidRPr="00E80365">
              <w:rPr>
                <w:sz w:val="22"/>
                <w:szCs w:val="22"/>
              </w:rPr>
              <w:t>ул.</w:t>
            </w:r>
            <w:r>
              <w:rPr>
                <w:sz w:val="22"/>
                <w:szCs w:val="22"/>
              </w:rPr>
              <w:t xml:space="preserve"> Ленинская Слобода, д.1</w:t>
            </w:r>
            <w:r w:rsidRPr="00E80365">
              <w:rPr>
                <w:sz w:val="22"/>
                <w:szCs w:val="22"/>
              </w:rPr>
              <w:t>9, стр.1.</w:t>
            </w:r>
          </w:p>
          <w:p w14:paraId="668556E4" w14:textId="77777777" w:rsidR="00677545" w:rsidRPr="00CA63BA" w:rsidRDefault="00677545" w:rsidP="0030222B">
            <w:pPr>
              <w:ind w:right="15"/>
              <w:rPr>
                <w:sz w:val="22"/>
                <w:szCs w:val="22"/>
                <w:u w:val="single"/>
              </w:rPr>
            </w:pPr>
          </w:p>
        </w:tc>
        <w:tc>
          <w:tcPr>
            <w:tcW w:w="5148" w:type="dxa"/>
          </w:tcPr>
          <w:p w14:paraId="24634BCF" w14:textId="77777777" w:rsidR="00677545" w:rsidRPr="00CA63BA" w:rsidRDefault="00677545" w:rsidP="0030222B">
            <w:pPr>
              <w:autoSpaceDE w:val="0"/>
              <w:autoSpaceDN w:val="0"/>
              <w:ind w:right="15"/>
              <w:jc w:val="both"/>
              <w:rPr>
                <w:sz w:val="22"/>
                <w:szCs w:val="22"/>
                <w:u w:val="single"/>
              </w:rPr>
            </w:pPr>
            <w:r w:rsidRPr="00CA63BA">
              <w:rPr>
                <w:sz w:val="22"/>
                <w:szCs w:val="22"/>
                <w:u w:val="single"/>
              </w:rPr>
              <w:t>Почтовый адрес:</w:t>
            </w:r>
          </w:p>
          <w:p w14:paraId="10601C05" w14:textId="77777777" w:rsidR="00677545" w:rsidRPr="00CA63BA" w:rsidRDefault="00677545" w:rsidP="0030222B">
            <w:pPr>
              <w:autoSpaceDE w:val="0"/>
              <w:autoSpaceDN w:val="0"/>
              <w:ind w:right="15"/>
              <w:jc w:val="center"/>
              <w:outlineLvl w:val="0"/>
              <w:rPr>
                <w:b/>
                <w:bCs/>
                <w:sz w:val="22"/>
                <w:szCs w:val="22"/>
              </w:rPr>
            </w:pPr>
          </w:p>
        </w:tc>
      </w:tr>
      <w:tr w:rsidR="00677545" w:rsidRPr="00CA63BA" w14:paraId="69899BFC" w14:textId="77777777">
        <w:tc>
          <w:tcPr>
            <w:tcW w:w="5148" w:type="dxa"/>
          </w:tcPr>
          <w:p w14:paraId="218259AE" w14:textId="77777777" w:rsidR="00677545" w:rsidRPr="00CA63BA" w:rsidRDefault="00677545" w:rsidP="0030222B">
            <w:pPr>
              <w:autoSpaceDE w:val="0"/>
              <w:autoSpaceDN w:val="0"/>
              <w:ind w:right="15"/>
              <w:jc w:val="both"/>
              <w:rPr>
                <w:sz w:val="22"/>
                <w:szCs w:val="22"/>
              </w:rPr>
            </w:pPr>
            <w:r w:rsidRPr="00CA63BA">
              <w:rPr>
                <w:sz w:val="22"/>
                <w:szCs w:val="22"/>
                <w:u w:val="single"/>
              </w:rPr>
              <w:t>Банковские реквизиты</w:t>
            </w:r>
          </w:p>
          <w:p w14:paraId="20B72C53" w14:textId="77777777" w:rsidR="00677545" w:rsidRPr="00E80365" w:rsidRDefault="00677545" w:rsidP="0030222B">
            <w:pPr>
              <w:ind w:left="851" w:right="15" w:hanging="851"/>
              <w:jc w:val="both"/>
              <w:rPr>
                <w:sz w:val="22"/>
                <w:szCs w:val="22"/>
              </w:rPr>
            </w:pPr>
            <w:r>
              <w:rPr>
                <w:sz w:val="22"/>
                <w:szCs w:val="22"/>
              </w:rPr>
              <w:t>ИНН 774400302</w:t>
            </w:r>
            <w:r w:rsidRPr="00E80365">
              <w:rPr>
                <w:sz w:val="22"/>
                <w:szCs w:val="22"/>
              </w:rPr>
              <w:t>9, КПП 775001001</w:t>
            </w:r>
          </w:p>
          <w:p w14:paraId="2E2C23E7" w14:textId="77777777" w:rsidR="008377FD" w:rsidRPr="008377FD" w:rsidRDefault="008377FD" w:rsidP="008377FD">
            <w:pPr>
              <w:ind w:right="15"/>
              <w:jc w:val="both"/>
              <w:rPr>
                <w:sz w:val="22"/>
                <w:szCs w:val="22"/>
              </w:rPr>
            </w:pPr>
            <w:r w:rsidRPr="008377FD">
              <w:rPr>
                <w:sz w:val="22"/>
                <w:szCs w:val="22"/>
              </w:rPr>
              <w:t>к/с 30101810545250000134 в ГУ Банка России по ЦФО, БИК 044525134</w:t>
            </w:r>
          </w:p>
          <w:p w14:paraId="6E6A0DC9" w14:textId="77777777" w:rsidR="00677545" w:rsidRPr="00CA63BA" w:rsidRDefault="00677545" w:rsidP="0030222B">
            <w:pPr>
              <w:ind w:right="15"/>
              <w:jc w:val="both"/>
              <w:rPr>
                <w:b/>
                <w:bCs/>
                <w:sz w:val="22"/>
                <w:szCs w:val="22"/>
              </w:rPr>
            </w:pPr>
          </w:p>
        </w:tc>
        <w:tc>
          <w:tcPr>
            <w:tcW w:w="5148" w:type="dxa"/>
          </w:tcPr>
          <w:p w14:paraId="759FD30D" w14:textId="77777777" w:rsidR="00677545" w:rsidRPr="00CA63BA" w:rsidRDefault="00677545" w:rsidP="0030222B">
            <w:pPr>
              <w:autoSpaceDE w:val="0"/>
              <w:autoSpaceDN w:val="0"/>
              <w:spacing w:line="360" w:lineRule="auto"/>
              <w:ind w:right="15"/>
              <w:jc w:val="both"/>
              <w:rPr>
                <w:sz w:val="22"/>
                <w:szCs w:val="22"/>
              </w:rPr>
            </w:pPr>
            <w:r w:rsidRPr="00CA63BA">
              <w:rPr>
                <w:sz w:val="22"/>
                <w:szCs w:val="22"/>
                <w:u w:val="single"/>
              </w:rPr>
              <w:t>Банковские реквизиты</w:t>
            </w:r>
            <w:r w:rsidRPr="00CA63BA">
              <w:rPr>
                <w:sz w:val="22"/>
                <w:szCs w:val="22"/>
              </w:rPr>
              <w:t>:</w:t>
            </w:r>
          </w:p>
          <w:p w14:paraId="0F707D75" w14:textId="77777777" w:rsidR="00677545" w:rsidRPr="00CA63BA" w:rsidRDefault="00677545" w:rsidP="0030222B">
            <w:pPr>
              <w:autoSpaceDE w:val="0"/>
              <w:autoSpaceDN w:val="0"/>
              <w:ind w:right="15"/>
              <w:jc w:val="center"/>
              <w:outlineLvl w:val="0"/>
              <w:rPr>
                <w:b/>
                <w:bCs/>
                <w:sz w:val="22"/>
                <w:szCs w:val="22"/>
              </w:rPr>
            </w:pPr>
          </w:p>
        </w:tc>
      </w:tr>
      <w:tr w:rsidR="00677545" w:rsidRPr="00CA63BA" w14:paraId="7D4B1C38" w14:textId="77777777">
        <w:tc>
          <w:tcPr>
            <w:tcW w:w="5148" w:type="dxa"/>
          </w:tcPr>
          <w:p w14:paraId="5F32125F" w14:textId="77777777" w:rsidR="00677545" w:rsidRPr="00CA63BA" w:rsidRDefault="00677545" w:rsidP="0030222B">
            <w:pPr>
              <w:autoSpaceDE w:val="0"/>
              <w:autoSpaceDN w:val="0"/>
              <w:ind w:right="15"/>
              <w:jc w:val="both"/>
              <w:rPr>
                <w:sz w:val="22"/>
                <w:szCs w:val="22"/>
              </w:rPr>
            </w:pPr>
            <w:r w:rsidRPr="00CA63BA">
              <w:rPr>
                <w:sz w:val="22"/>
                <w:szCs w:val="22"/>
                <w:u w:val="single"/>
              </w:rPr>
              <w:t>Реквизиты для связи</w:t>
            </w:r>
            <w:r w:rsidRPr="00CA63BA">
              <w:rPr>
                <w:sz w:val="22"/>
                <w:szCs w:val="22"/>
              </w:rPr>
              <w:t>:</w:t>
            </w:r>
          </w:p>
          <w:p w14:paraId="1EF7C212" w14:textId="77777777" w:rsidR="00677545" w:rsidRPr="00E80365" w:rsidRDefault="00677545" w:rsidP="0030222B">
            <w:pPr>
              <w:ind w:right="15"/>
              <w:jc w:val="both"/>
              <w:rPr>
                <w:sz w:val="22"/>
                <w:szCs w:val="22"/>
              </w:rPr>
            </w:pPr>
            <w:r w:rsidRPr="00CA63BA">
              <w:rPr>
                <w:sz w:val="22"/>
                <w:szCs w:val="22"/>
              </w:rPr>
              <w:t xml:space="preserve">Телефон:  </w:t>
            </w:r>
            <w:r>
              <w:rPr>
                <w:sz w:val="22"/>
                <w:szCs w:val="22"/>
              </w:rPr>
              <w:t>(495) 276-06-16</w:t>
            </w:r>
          </w:p>
          <w:p w14:paraId="21DCF42C" w14:textId="77777777" w:rsidR="00677545" w:rsidRDefault="00677545" w:rsidP="0030222B">
            <w:pPr>
              <w:ind w:right="15"/>
              <w:rPr>
                <w:sz w:val="22"/>
                <w:szCs w:val="22"/>
              </w:rPr>
            </w:pPr>
            <w:r w:rsidRPr="00CA63BA">
              <w:rPr>
                <w:sz w:val="22"/>
                <w:szCs w:val="22"/>
              </w:rPr>
              <w:t xml:space="preserve">Факс: </w:t>
            </w:r>
            <w:r>
              <w:rPr>
                <w:sz w:val="22"/>
                <w:szCs w:val="22"/>
              </w:rPr>
              <w:t>(</w:t>
            </w:r>
            <w:r w:rsidRPr="00CA63BA">
              <w:rPr>
                <w:sz w:val="22"/>
                <w:szCs w:val="22"/>
              </w:rPr>
              <w:t>495) 276</w:t>
            </w:r>
            <w:r>
              <w:rPr>
                <w:sz w:val="22"/>
                <w:szCs w:val="22"/>
              </w:rPr>
              <w:t>-06-26</w:t>
            </w:r>
          </w:p>
          <w:p w14:paraId="34900856" w14:textId="77777777" w:rsidR="00677545" w:rsidRPr="00CA63BA" w:rsidRDefault="00677545" w:rsidP="0030222B">
            <w:pPr>
              <w:ind w:right="15"/>
              <w:rPr>
                <w:sz w:val="22"/>
                <w:szCs w:val="22"/>
              </w:rPr>
            </w:pPr>
          </w:p>
        </w:tc>
        <w:tc>
          <w:tcPr>
            <w:tcW w:w="5148" w:type="dxa"/>
          </w:tcPr>
          <w:p w14:paraId="149CA89B" w14:textId="77777777" w:rsidR="00677545" w:rsidRPr="00CA63BA" w:rsidRDefault="00677545" w:rsidP="0030222B">
            <w:pPr>
              <w:autoSpaceDE w:val="0"/>
              <w:autoSpaceDN w:val="0"/>
              <w:ind w:right="15"/>
              <w:jc w:val="both"/>
              <w:rPr>
                <w:sz w:val="22"/>
                <w:szCs w:val="22"/>
              </w:rPr>
            </w:pPr>
            <w:r w:rsidRPr="00CA63BA">
              <w:rPr>
                <w:sz w:val="22"/>
                <w:szCs w:val="22"/>
                <w:u w:val="single"/>
              </w:rPr>
              <w:t>Реквизиты для связи</w:t>
            </w:r>
            <w:r w:rsidRPr="00CA63BA">
              <w:rPr>
                <w:sz w:val="22"/>
                <w:szCs w:val="22"/>
              </w:rPr>
              <w:t>:</w:t>
            </w:r>
          </w:p>
          <w:p w14:paraId="58FD0239" w14:textId="77777777" w:rsidR="00677545" w:rsidRPr="00CA63BA" w:rsidRDefault="00677545" w:rsidP="0030222B">
            <w:pPr>
              <w:autoSpaceDE w:val="0"/>
              <w:autoSpaceDN w:val="0"/>
              <w:ind w:right="15"/>
              <w:jc w:val="center"/>
              <w:outlineLvl w:val="0"/>
              <w:rPr>
                <w:b/>
                <w:bCs/>
                <w:sz w:val="22"/>
                <w:szCs w:val="22"/>
              </w:rPr>
            </w:pPr>
          </w:p>
        </w:tc>
      </w:tr>
      <w:tr w:rsidR="00677545" w:rsidRPr="00CA63BA" w14:paraId="4E6B08F6" w14:textId="77777777">
        <w:tc>
          <w:tcPr>
            <w:tcW w:w="5148" w:type="dxa"/>
          </w:tcPr>
          <w:p w14:paraId="4586968A" w14:textId="77777777" w:rsidR="00677545" w:rsidRPr="00CA63BA" w:rsidRDefault="00677545" w:rsidP="0030222B">
            <w:pPr>
              <w:autoSpaceDE w:val="0"/>
              <w:autoSpaceDN w:val="0"/>
              <w:ind w:right="15"/>
              <w:jc w:val="both"/>
              <w:rPr>
                <w:sz w:val="22"/>
                <w:szCs w:val="22"/>
              </w:rPr>
            </w:pPr>
          </w:p>
          <w:p w14:paraId="574A1242" w14:textId="77777777" w:rsidR="00677545" w:rsidRPr="00CA63BA" w:rsidRDefault="00677545" w:rsidP="0030222B">
            <w:pPr>
              <w:autoSpaceDE w:val="0"/>
              <w:autoSpaceDN w:val="0"/>
              <w:ind w:right="15"/>
              <w:jc w:val="both"/>
              <w:rPr>
                <w:sz w:val="22"/>
                <w:szCs w:val="22"/>
              </w:rPr>
            </w:pPr>
            <w:r w:rsidRPr="00CA63BA">
              <w:rPr>
                <w:sz w:val="22"/>
                <w:szCs w:val="22"/>
              </w:rPr>
              <w:t>___________________________</w:t>
            </w:r>
          </w:p>
          <w:p w14:paraId="4FAB5DEB" w14:textId="77777777" w:rsidR="00677545" w:rsidRPr="00CA63BA" w:rsidRDefault="00677545" w:rsidP="0030222B">
            <w:pPr>
              <w:autoSpaceDE w:val="0"/>
              <w:autoSpaceDN w:val="0"/>
              <w:ind w:right="15"/>
              <w:jc w:val="both"/>
              <w:rPr>
                <w:sz w:val="22"/>
                <w:szCs w:val="22"/>
                <w:vertAlign w:val="superscript"/>
              </w:rPr>
            </w:pPr>
            <w:r w:rsidRPr="00CA63BA">
              <w:rPr>
                <w:sz w:val="22"/>
                <w:szCs w:val="22"/>
                <w:vertAlign w:val="superscript"/>
              </w:rPr>
              <w:t xml:space="preserve">            наименование должности подписанта</w:t>
            </w:r>
          </w:p>
          <w:p w14:paraId="7C3EE871" w14:textId="77777777" w:rsidR="00677545" w:rsidRPr="00CA63BA" w:rsidRDefault="00677545" w:rsidP="0030222B">
            <w:pPr>
              <w:autoSpaceDE w:val="0"/>
              <w:autoSpaceDN w:val="0"/>
              <w:ind w:right="15"/>
              <w:jc w:val="center"/>
              <w:outlineLvl w:val="0"/>
              <w:rPr>
                <w:b/>
                <w:bCs/>
                <w:sz w:val="22"/>
                <w:szCs w:val="22"/>
              </w:rPr>
            </w:pPr>
            <w:r w:rsidRPr="00CA63BA">
              <w:rPr>
                <w:sz w:val="22"/>
                <w:szCs w:val="22"/>
              </w:rPr>
              <w:t>______________________________/____________/</w:t>
            </w:r>
          </w:p>
        </w:tc>
        <w:tc>
          <w:tcPr>
            <w:tcW w:w="5148" w:type="dxa"/>
          </w:tcPr>
          <w:p w14:paraId="146842B8" w14:textId="77777777" w:rsidR="00677545" w:rsidRPr="00CA63BA" w:rsidRDefault="00677545" w:rsidP="0030222B">
            <w:pPr>
              <w:autoSpaceDE w:val="0"/>
              <w:autoSpaceDN w:val="0"/>
              <w:ind w:right="15"/>
              <w:jc w:val="both"/>
              <w:rPr>
                <w:sz w:val="22"/>
                <w:szCs w:val="22"/>
              </w:rPr>
            </w:pPr>
          </w:p>
          <w:p w14:paraId="7ED4567F" w14:textId="77777777" w:rsidR="00677545" w:rsidRPr="00CA63BA" w:rsidRDefault="00677545" w:rsidP="0030222B">
            <w:pPr>
              <w:autoSpaceDE w:val="0"/>
              <w:autoSpaceDN w:val="0"/>
              <w:ind w:right="15"/>
              <w:jc w:val="both"/>
              <w:rPr>
                <w:sz w:val="22"/>
                <w:szCs w:val="22"/>
              </w:rPr>
            </w:pPr>
            <w:r w:rsidRPr="00CA63BA">
              <w:rPr>
                <w:sz w:val="22"/>
                <w:szCs w:val="22"/>
              </w:rPr>
              <w:t>___________________________________</w:t>
            </w:r>
          </w:p>
          <w:p w14:paraId="3307352E" w14:textId="77777777" w:rsidR="00677545" w:rsidRPr="00CA63BA" w:rsidRDefault="00677545" w:rsidP="0030222B">
            <w:pPr>
              <w:autoSpaceDE w:val="0"/>
              <w:autoSpaceDN w:val="0"/>
              <w:ind w:right="15"/>
              <w:jc w:val="both"/>
              <w:rPr>
                <w:sz w:val="22"/>
                <w:szCs w:val="22"/>
              </w:rPr>
            </w:pPr>
            <w:r w:rsidRPr="00CA63BA">
              <w:rPr>
                <w:sz w:val="22"/>
                <w:szCs w:val="22"/>
                <w:vertAlign w:val="superscript"/>
              </w:rPr>
              <w:t xml:space="preserve"> наименование должности подписанта </w:t>
            </w:r>
          </w:p>
          <w:p w14:paraId="3690070B" w14:textId="77777777" w:rsidR="00677545" w:rsidRPr="00CA63BA" w:rsidRDefault="00677545" w:rsidP="0030222B">
            <w:pPr>
              <w:autoSpaceDE w:val="0"/>
              <w:autoSpaceDN w:val="0"/>
              <w:ind w:right="15"/>
              <w:jc w:val="center"/>
              <w:outlineLvl w:val="0"/>
              <w:rPr>
                <w:b/>
                <w:bCs/>
                <w:sz w:val="22"/>
                <w:szCs w:val="22"/>
              </w:rPr>
            </w:pPr>
            <w:r w:rsidRPr="00CA63BA">
              <w:rPr>
                <w:sz w:val="22"/>
                <w:szCs w:val="22"/>
              </w:rPr>
              <w:t>______________________________/____________/</w:t>
            </w:r>
          </w:p>
        </w:tc>
      </w:tr>
    </w:tbl>
    <w:p w14:paraId="7B43A8A5" w14:textId="77777777" w:rsidR="00D13D62" w:rsidRDefault="00D13D62"/>
    <w:sectPr w:rsidR="00D13D62" w:rsidSect="00BA1BF7">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3E838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680CB7"/>
    <w:multiLevelType w:val="singleLevel"/>
    <w:tmpl w:val="D20465C4"/>
    <w:lvl w:ilvl="0">
      <w:start w:val="1"/>
      <w:numFmt w:val="decimal"/>
      <w:lvlText w:val="8.%1. "/>
      <w:legacy w:legacy="1" w:legacySpace="0" w:legacyIndent="283"/>
      <w:lvlJc w:val="left"/>
      <w:pPr>
        <w:ind w:left="709" w:hanging="283"/>
      </w:pPr>
      <w:rPr>
        <w:rFonts w:ascii="Times New Roman" w:hAnsi="Times New Roman" w:cs="Times New Roman" w:hint="default"/>
        <w:sz w:val="22"/>
        <w:szCs w:val="22"/>
      </w:rPr>
    </w:lvl>
  </w:abstractNum>
  <w:abstractNum w:abstractNumId="2">
    <w:nsid w:val="07B553EC"/>
    <w:multiLevelType w:val="singleLevel"/>
    <w:tmpl w:val="B364B6E0"/>
    <w:lvl w:ilvl="0">
      <w:start w:val="1"/>
      <w:numFmt w:val="decimal"/>
      <w:lvlText w:val="3.3.%1. "/>
      <w:legacy w:legacy="1" w:legacySpace="0" w:legacyIndent="283"/>
      <w:lvlJc w:val="left"/>
      <w:pPr>
        <w:ind w:left="993" w:hanging="283"/>
      </w:pPr>
      <w:rPr>
        <w:rFonts w:ascii="Times New Roman" w:hAnsi="Times New Roman" w:cs="Times New Roman" w:hint="default"/>
        <w:sz w:val="22"/>
        <w:szCs w:val="22"/>
      </w:rPr>
    </w:lvl>
  </w:abstractNum>
  <w:abstractNum w:abstractNumId="3">
    <w:nsid w:val="0E3D6A01"/>
    <w:multiLevelType w:val="singleLevel"/>
    <w:tmpl w:val="559CA904"/>
    <w:lvl w:ilvl="0">
      <w:start w:val="1"/>
      <w:numFmt w:val="decimal"/>
      <w:lvlText w:val="11.%1. "/>
      <w:legacy w:legacy="1" w:legacySpace="0" w:legacyIndent="283"/>
      <w:lvlJc w:val="left"/>
      <w:pPr>
        <w:ind w:left="283" w:hanging="283"/>
      </w:pPr>
      <w:rPr>
        <w:rFonts w:ascii="Times New Roman" w:hAnsi="Times New Roman" w:cs="Times New Roman" w:hint="default"/>
        <w:sz w:val="22"/>
        <w:szCs w:val="22"/>
      </w:rPr>
    </w:lvl>
  </w:abstractNum>
  <w:abstractNum w:abstractNumId="4">
    <w:nsid w:val="15F80CC3"/>
    <w:multiLevelType w:val="singleLevel"/>
    <w:tmpl w:val="92B82B56"/>
    <w:lvl w:ilvl="0">
      <w:start w:val="1"/>
      <w:numFmt w:val="decimal"/>
      <w:lvlText w:val="3.2.%1. "/>
      <w:legacy w:legacy="1" w:legacySpace="0" w:legacyIndent="283"/>
      <w:lvlJc w:val="left"/>
      <w:pPr>
        <w:ind w:left="283" w:hanging="283"/>
      </w:pPr>
      <w:rPr>
        <w:rFonts w:ascii="Times New Roman" w:hAnsi="Times New Roman" w:cs="Times New Roman" w:hint="default"/>
        <w:sz w:val="22"/>
        <w:szCs w:val="22"/>
      </w:rPr>
    </w:lvl>
  </w:abstractNum>
  <w:abstractNum w:abstractNumId="5">
    <w:nsid w:val="1A294691"/>
    <w:multiLevelType w:val="hybridMultilevel"/>
    <w:tmpl w:val="C5026FCC"/>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6">
    <w:nsid w:val="1B41542D"/>
    <w:multiLevelType w:val="hybridMultilevel"/>
    <w:tmpl w:val="4AD650DE"/>
    <w:lvl w:ilvl="0" w:tplc="AD5EA1E4">
      <w:start w:val="1"/>
      <w:numFmt w:val="decimal"/>
      <w:lvlText w:val="3.%1 "/>
      <w:lvlJc w:val="left"/>
      <w:pPr>
        <w:ind w:left="1146" w:hanging="360"/>
      </w:pPr>
      <w:rPr>
        <w:rFonts w:ascii="Times New Roman" w:hAnsi="Times New Roman" w:cs="Times New Roman" w:hint="default"/>
        <w:sz w:val="22"/>
        <w:szCs w:val="22"/>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1D1B4935"/>
    <w:multiLevelType w:val="multilevel"/>
    <w:tmpl w:val="707CB4DC"/>
    <w:lvl w:ilvl="0">
      <w:start w:val="8"/>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26B65225"/>
    <w:multiLevelType w:val="singleLevel"/>
    <w:tmpl w:val="47ECB3FE"/>
    <w:lvl w:ilvl="0">
      <w:start w:val="1"/>
      <w:numFmt w:val="decimal"/>
      <w:lvlText w:val="4.%1. "/>
      <w:legacy w:legacy="1" w:legacySpace="0" w:legacyIndent="283"/>
      <w:lvlJc w:val="left"/>
      <w:pPr>
        <w:ind w:left="283" w:hanging="283"/>
      </w:pPr>
      <w:rPr>
        <w:rFonts w:ascii="Times New Roman" w:hAnsi="Times New Roman" w:cs="Times New Roman" w:hint="default"/>
        <w:sz w:val="22"/>
        <w:szCs w:val="22"/>
      </w:rPr>
    </w:lvl>
  </w:abstractNum>
  <w:abstractNum w:abstractNumId="9">
    <w:nsid w:val="27546FAC"/>
    <w:multiLevelType w:val="hybridMultilevel"/>
    <w:tmpl w:val="D9040E26"/>
    <w:lvl w:ilvl="0" w:tplc="F0929DF6">
      <w:start w:val="1"/>
      <w:numFmt w:val="decimal"/>
      <w:lvlText w:val="3.1.%1"/>
      <w:lvlJc w:val="left"/>
      <w:pPr>
        <w:ind w:left="16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D534AF"/>
    <w:multiLevelType w:val="singleLevel"/>
    <w:tmpl w:val="9C1A08E4"/>
    <w:lvl w:ilvl="0">
      <w:start w:val="1"/>
      <w:numFmt w:val="decimal"/>
      <w:lvlText w:val="3.4.%1. "/>
      <w:legacy w:legacy="1" w:legacySpace="0" w:legacyIndent="283"/>
      <w:lvlJc w:val="left"/>
      <w:pPr>
        <w:ind w:left="283" w:hanging="283"/>
      </w:pPr>
      <w:rPr>
        <w:rFonts w:ascii="Times New Roman" w:hAnsi="Times New Roman" w:cs="Times New Roman" w:hint="default"/>
        <w:sz w:val="22"/>
        <w:szCs w:val="22"/>
      </w:rPr>
    </w:lvl>
  </w:abstractNum>
  <w:abstractNum w:abstractNumId="11">
    <w:nsid w:val="2E5D735C"/>
    <w:multiLevelType w:val="singleLevel"/>
    <w:tmpl w:val="A2DC5540"/>
    <w:lvl w:ilvl="0">
      <w:start w:val="1"/>
      <w:numFmt w:val="decimal"/>
      <w:lvlText w:val="1.%1. "/>
      <w:legacy w:legacy="1" w:legacySpace="0" w:legacyIndent="283"/>
      <w:lvlJc w:val="left"/>
      <w:pPr>
        <w:ind w:left="993" w:hanging="283"/>
      </w:pPr>
      <w:rPr>
        <w:rFonts w:ascii="Times New Roman" w:hAnsi="Times New Roman" w:cs="Times New Roman" w:hint="default"/>
        <w:sz w:val="22"/>
        <w:szCs w:val="22"/>
      </w:rPr>
    </w:lvl>
  </w:abstractNum>
  <w:abstractNum w:abstractNumId="12">
    <w:nsid w:val="3DB34EF7"/>
    <w:multiLevelType w:val="singleLevel"/>
    <w:tmpl w:val="4B0EBC92"/>
    <w:lvl w:ilvl="0">
      <w:start w:val="1"/>
      <w:numFmt w:val="decimal"/>
      <w:lvlText w:val="6.%1. "/>
      <w:legacy w:legacy="1" w:legacySpace="0" w:legacyIndent="283"/>
      <w:lvlJc w:val="left"/>
      <w:pPr>
        <w:ind w:left="283" w:hanging="283"/>
      </w:pPr>
      <w:rPr>
        <w:rFonts w:ascii="Times New Roman" w:hAnsi="Times New Roman" w:cs="Times New Roman" w:hint="default"/>
        <w:sz w:val="22"/>
        <w:szCs w:val="22"/>
      </w:rPr>
    </w:lvl>
  </w:abstractNum>
  <w:abstractNum w:abstractNumId="13">
    <w:nsid w:val="46CE05B1"/>
    <w:multiLevelType w:val="hybridMultilevel"/>
    <w:tmpl w:val="F6023342"/>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14">
    <w:nsid w:val="4CF234F3"/>
    <w:multiLevelType w:val="multilevel"/>
    <w:tmpl w:val="B1E8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FA7214"/>
    <w:multiLevelType w:val="hybridMultilevel"/>
    <w:tmpl w:val="4CAE2B82"/>
    <w:lvl w:ilvl="0" w:tplc="D6727CEC">
      <w:start w:val="1"/>
      <w:numFmt w:val="decimal"/>
      <w:lvlText w:val="3.1.%1"/>
      <w:lvlJc w:val="left"/>
      <w:pPr>
        <w:ind w:left="157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52636844"/>
    <w:multiLevelType w:val="singleLevel"/>
    <w:tmpl w:val="8092DE72"/>
    <w:lvl w:ilvl="0">
      <w:start w:val="1"/>
      <w:numFmt w:val="decimal"/>
      <w:lvlText w:val="9.%1. "/>
      <w:legacy w:legacy="1" w:legacySpace="0" w:legacyIndent="360"/>
      <w:lvlJc w:val="left"/>
      <w:pPr>
        <w:ind w:left="360" w:hanging="360"/>
      </w:pPr>
      <w:rPr>
        <w:rFonts w:ascii="Times New Roman" w:hAnsi="Times New Roman" w:cs="Times New Roman" w:hint="default"/>
        <w:sz w:val="22"/>
        <w:szCs w:val="22"/>
      </w:rPr>
    </w:lvl>
  </w:abstractNum>
  <w:abstractNum w:abstractNumId="17">
    <w:nsid w:val="5F91788E"/>
    <w:multiLevelType w:val="singleLevel"/>
    <w:tmpl w:val="5254E226"/>
    <w:lvl w:ilvl="0">
      <w:start w:val="1"/>
      <w:numFmt w:val="decimal"/>
      <w:lvlText w:val="5.%1. "/>
      <w:legacy w:legacy="1" w:legacySpace="0" w:legacyIndent="283"/>
      <w:lvlJc w:val="left"/>
      <w:pPr>
        <w:ind w:left="283" w:hanging="283"/>
      </w:pPr>
      <w:rPr>
        <w:rFonts w:ascii="Times New Roman" w:hAnsi="Times New Roman" w:cs="Times New Roman" w:hint="default"/>
        <w:sz w:val="22"/>
        <w:szCs w:val="22"/>
      </w:rPr>
    </w:lvl>
  </w:abstractNum>
  <w:abstractNum w:abstractNumId="18">
    <w:nsid w:val="62331C12"/>
    <w:multiLevelType w:val="hybridMultilevel"/>
    <w:tmpl w:val="9D381CE0"/>
    <w:lvl w:ilvl="0" w:tplc="2AE029A2">
      <w:start w:val="1"/>
      <w:numFmt w:val="decimal"/>
      <w:lvlText w:val="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6B0F74A6"/>
    <w:multiLevelType w:val="singleLevel"/>
    <w:tmpl w:val="CCE85AE8"/>
    <w:lvl w:ilvl="0">
      <w:start w:val="1"/>
      <w:numFmt w:val="decimal"/>
      <w:lvlText w:val="7.%1. "/>
      <w:legacy w:legacy="1" w:legacySpace="0" w:legacyIndent="283"/>
      <w:lvlJc w:val="left"/>
      <w:pPr>
        <w:ind w:left="283" w:hanging="283"/>
      </w:pPr>
      <w:rPr>
        <w:rFonts w:ascii="Times New Roman" w:hAnsi="Times New Roman" w:cs="Times New Roman" w:hint="default"/>
        <w:sz w:val="22"/>
        <w:szCs w:val="22"/>
      </w:rPr>
    </w:lvl>
  </w:abstractNum>
  <w:abstractNum w:abstractNumId="20">
    <w:nsid w:val="749D04CC"/>
    <w:multiLevelType w:val="hybridMultilevel"/>
    <w:tmpl w:val="4A82F374"/>
    <w:lvl w:ilvl="0" w:tplc="22E4E8B8">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1"/>
  </w:num>
  <w:num w:numId="2">
    <w:abstractNumId w:val="4"/>
  </w:num>
  <w:num w:numId="3">
    <w:abstractNumId w:val="4"/>
    <w:lvlOverride w:ilvl="0">
      <w:lvl w:ilvl="0">
        <w:start w:val="2"/>
        <w:numFmt w:val="decimal"/>
        <w:lvlText w:val="3.2.%1. "/>
        <w:legacy w:legacy="1" w:legacySpace="0" w:legacyIndent="283"/>
        <w:lvlJc w:val="left"/>
        <w:pPr>
          <w:ind w:left="283" w:hanging="283"/>
        </w:pPr>
        <w:rPr>
          <w:rFonts w:ascii="Times New Roman" w:hAnsi="Times New Roman" w:cs="Times New Roman" w:hint="default"/>
          <w:sz w:val="22"/>
          <w:szCs w:val="22"/>
        </w:rPr>
      </w:lvl>
    </w:lvlOverride>
  </w:num>
  <w:num w:numId="4">
    <w:abstractNumId w:val="2"/>
  </w:num>
  <w:num w:numId="5">
    <w:abstractNumId w:val="2"/>
    <w:lvlOverride w:ilvl="0">
      <w:lvl w:ilvl="0">
        <w:start w:val="2"/>
        <w:numFmt w:val="decimal"/>
        <w:lvlText w:val="3.3.%1. "/>
        <w:legacy w:legacy="1" w:legacySpace="0" w:legacyIndent="283"/>
        <w:lvlJc w:val="left"/>
        <w:pPr>
          <w:ind w:left="283" w:hanging="283"/>
        </w:pPr>
        <w:rPr>
          <w:rFonts w:ascii="Times New Roman" w:hAnsi="Times New Roman" w:cs="Times New Roman" w:hint="default"/>
          <w:sz w:val="22"/>
          <w:szCs w:val="22"/>
        </w:rPr>
      </w:lvl>
    </w:lvlOverride>
  </w:num>
  <w:num w:numId="6">
    <w:abstractNumId w:val="10"/>
  </w:num>
  <w:num w:numId="7">
    <w:abstractNumId w:val="10"/>
    <w:lvlOverride w:ilvl="0">
      <w:lvl w:ilvl="0">
        <w:start w:val="2"/>
        <w:numFmt w:val="decimal"/>
        <w:lvlText w:val="3.4.%1. "/>
        <w:legacy w:legacy="1" w:legacySpace="0" w:legacyIndent="283"/>
        <w:lvlJc w:val="left"/>
        <w:pPr>
          <w:ind w:left="283" w:hanging="283"/>
        </w:pPr>
        <w:rPr>
          <w:rFonts w:ascii="Times New Roman" w:hAnsi="Times New Roman" w:cs="Times New Roman" w:hint="default"/>
          <w:sz w:val="22"/>
          <w:szCs w:val="22"/>
        </w:rPr>
      </w:lvl>
    </w:lvlOverride>
  </w:num>
  <w:num w:numId="8">
    <w:abstractNumId w:val="10"/>
    <w:lvlOverride w:ilvl="0">
      <w:lvl w:ilvl="0">
        <w:start w:val="3"/>
        <w:numFmt w:val="decimal"/>
        <w:lvlText w:val="3.4.%1. "/>
        <w:legacy w:legacy="1" w:legacySpace="0" w:legacyIndent="283"/>
        <w:lvlJc w:val="left"/>
        <w:pPr>
          <w:ind w:left="1003" w:hanging="283"/>
        </w:pPr>
        <w:rPr>
          <w:rFonts w:ascii="Times New Roman" w:hAnsi="Times New Roman" w:cs="Times New Roman" w:hint="default"/>
          <w:sz w:val="22"/>
          <w:szCs w:val="22"/>
        </w:rPr>
      </w:lvl>
    </w:lvlOverride>
  </w:num>
  <w:num w:numId="9">
    <w:abstractNumId w:val="8"/>
  </w:num>
  <w:num w:numId="10">
    <w:abstractNumId w:val="8"/>
    <w:lvlOverride w:ilvl="0">
      <w:lvl w:ilvl="0">
        <w:start w:val="2"/>
        <w:numFmt w:val="decimal"/>
        <w:lvlText w:val="4.%1. "/>
        <w:legacy w:legacy="1" w:legacySpace="0" w:legacyIndent="283"/>
        <w:lvlJc w:val="left"/>
        <w:pPr>
          <w:ind w:left="283" w:hanging="283"/>
        </w:pPr>
        <w:rPr>
          <w:rFonts w:ascii="Times New Roman" w:hAnsi="Times New Roman" w:cs="Times New Roman" w:hint="default"/>
          <w:sz w:val="22"/>
          <w:szCs w:val="22"/>
        </w:rPr>
      </w:lvl>
    </w:lvlOverride>
  </w:num>
  <w:num w:numId="11">
    <w:abstractNumId w:val="8"/>
    <w:lvlOverride w:ilvl="0">
      <w:lvl w:ilvl="0">
        <w:start w:val="3"/>
        <w:numFmt w:val="decimal"/>
        <w:lvlText w:val="4.%1. "/>
        <w:legacy w:legacy="1" w:legacySpace="0" w:legacyIndent="283"/>
        <w:lvlJc w:val="left"/>
        <w:pPr>
          <w:ind w:left="283" w:hanging="283"/>
        </w:pPr>
        <w:rPr>
          <w:rFonts w:ascii="Times New Roman" w:hAnsi="Times New Roman" w:cs="Times New Roman" w:hint="default"/>
          <w:sz w:val="22"/>
          <w:szCs w:val="22"/>
        </w:rPr>
      </w:lvl>
    </w:lvlOverride>
  </w:num>
  <w:num w:numId="12">
    <w:abstractNumId w:val="8"/>
    <w:lvlOverride w:ilvl="0">
      <w:lvl w:ilvl="0">
        <w:start w:val="4"/>
        <w:numFmt w:val="decimal"/>
        <w:lvlText w:val="4.%1. "/>
        <w:legacy w:legacy="1" w:legacySpace="0" w:legacyIndent="283"/>
        <w:lvlJc w:val="left"/>
        <w:pPr>
          <w:ind w:left="283" w:hanging="283"/>
        </w:pPr>
        <w:rPr>
          <w:rFonts w:ascii="Times New Roman" w:hAnsi="Times New Roman" w:cs="Times New Roman" w:hint="default"/>
          <w:sz w:val="22"/>
          <w:szCs w:val="22"/>
        </w:rPr>
      </w:lvl>
    </w:lvlOverride>
  </w:num>
  <w:num w:numId="13">
    <w:abstractNumId w:val="8"/>
    <w:lvlOverride w:ilvl="0">
      <w:lvl w:ilvl="0">
        <w:start w:val="6"/>
        <w:numFmt w:val="decimal"/>
        <w:lvlText w:val="4.%1. "/>
        <w:legacy w:legacy="1" w:legacySpace="0" w:legacyIndent="283"/>
        <w:lvlJc w:val="left"/>
        <w:pPr>
          <w:ind w:left="283" w:hanging="283"/>
        </w:pPr>
        <w:rPr>
          <w:rFonts w:ascii="Times New Roman" w:hAnsi="Times New Roman" w:cs="Times New Roman" w:hint="default"/>
          <w:sz w:val="22"/>
          <w:szCs w:val="22"/>
        </w:rPr>
      </w:lvl>
    </w:lvlOverride>
  </w:num>
  <w:num w:numId="14">
    <w:abstractNumId w:val="17"/>
  </w:num>
  <w:num w:numId="15">
    <w:abstractNumId w:val="12"/>
  </w:num>
  <w:num w:numId="16">
    <w:abstractNumId w:val="19"/>
  </w:num>
  <w:num w:numId="17">
    <w:abstractNumId w:val="19"/>
    <w:lvlOverride w:ilvl="0">
      <w:lvl w:ilvl="0">
        <w:start w:val="2"/>
        <w:numFmt w:val="decimal"/>
        <w:lvlText w:val="7.%1. "/>
        <w:legacy w:legacy="1" w:legacySpace="0" w:legacyIndent="283"/>
        <w:lvlJc w:val="left"/>
        <w:pPr>
          <w:ind w:left="283" w:hanging="283"/>
        </w:pPr>
        <w:rPr>
          <w:rFonts w:ascii="Times New Roman" w:hAnsi="Times New Roman" w:cs="Times New Roman" w:hint="default"/>
          <w:sz w:val="22"/>
          <w:szCs w:val="22"/>
        </w:rPr>
      </w:lvl>
    </w:lvlOverride>
  </w:num>
  <w:num w:numId="18">
    <w:abstractNumId w:val="1"/>
  </w:num>
  <w:num w:numId="19">
    <w:abstractNumId w:val="16"/>
  </w:num>
  <w:num w:numId="20">
    <w:abstractNumId w:val="16"/>
    <w:lvlOverride w:ilvl="0">
      <w:lvl w:ilvl="0">
        <w:start w:val="2"/>
        <w:numFmt w:val="decimal"/>
        <w:lvlText w:val="9.%1. "/>
        <w:legacy w:legacy="1" w:legacySpace="0" w:legacyIndent="360"/>
        <w:lvlJc w:val="left"/>
        <w:pPr>
          <w:ind w:left="360" w:hanging="360"/>
        </w:pPr>
        <w:rPr>
          <w:rFonts w:ascii="Times New Roman" w:hAnsi="Times New Roman" w:cs="Times New Roman" w:hint="default"/>
          <w:sz w:val="22"/>
          <w:szCs w:val="22"/>
        </w:rPr>
      </w:lvl>
    </w:lvlOverride>
  </w:num>
  <w:num w:numId="21">
    <w:abstractNumId w:val="16"/>
    <w:lvlOverride w:ilvl="0">
      <w:lvl w:ilvl="0">
        <w:start w:val="3"/>
        <w:numFmt w:val="decimal"/>
        <w:lvlText w:val="9.%1. "/>
        <w:legacy w:legacy="1" w:legacySpace="0" w:legacyIndent="360"/>
        <w:lvlJc w:val="left"/>
        <w:pPr>
          <w:ind w:left="360" w:hanging="360"/>
        </w:pPr>
        <w:rPr>
          <w:rFonts w:ascii="Times New Roman" w:hAnsi="Times New Roman" w:cs="Times New Roman" w:hint="default"/>
          <w:sz w:val="22"/>
          <w:szCs w:val="22"/>
        </w:rPr>
      </w:lvl>
    </w:lvlOverride>
  </w:num>
  <w:num w:numId="22">
    <w:abstractNumId w:val="16"/>
    <w:lvlOverride w:ilvl="0">
      <w:lvl w:ilvl="0">
        <w:start w:val="4"/>
        <w:numFmt w:val="decimal"/>
        <w:lvlText w:val="9.%1. "/>
        <w:legacy w:legacy="1" w:legacySpace="0" w:legacyIndent="360"/>
        <w:lvlJc w:val="left"/>
        <w:pPr>
          <w:ind w:left="360" w:hanging="360"/>
        </w:pPr>
        <w:rPr>
          <w:rFonts w:ascii="Times New Roman" w:hAnsi="Times New Roman" w:cs="Times New Roman" w:hint="default"/>
          <w:sz w:val="22"/>
          <w:szCs w:val="22"/>
        </w:rPr>
      </w:lvl>
    </w:lvlOverride>
  </w:num>
  <w:num w:numId="23">
    <w:abstractNumId w:val="16"/>
    <w:lvlOverride w:ilvl="0">
      <w:lvl w:ilvl="0">
        <w:start w:val="5"/>
        <w:numFmt w:val="decimal"/>
        <w:lvlText w:val="9.%1. "/>
        <w:legacy w:legacy="1" w:legacySpace="0" w:legacyIndent="360"/>
        <w:lvlJc w:val="left"/>
        <w:pPr>
          <w:ind w:left="360" w:hanging="360"/>
        </w:pPr>
        <w:rPr>
          <w:rFonts w:ascii="Times New Roman" w:hAnsi="Times New Roman" w:cs="Times New Roman" w:hint="default"/>
          <w:sz w:val="22"/>
          <w:szCs w:val="22"/>
        </w:rPr>
      </w:lvl>
    </w:lvlOverride>
  </w:num>
  <w:num w:numId="24">
    <w:abstractNumId w:val="16"/>
    <w:lvlOverride w:ilvl="0">
      <w:lvl w:ilvl="0">
        <w:start w:val="6"/>
        <w:numFmt w:val="decimal"/>
        <w:lvlText w:val="9.%1. "/>
        <w:legacy w:legacy="1" w:legacySpace="0" w:legacyIndent="360"/>
        <w:lvlJc w:val="left"/>
        <w:pPr>
          <w:ind w:left="360" w:hanging="360"/>
        </w:pPr>
        <w:rPr>
          <w:rFonts w:ascii="Times New Roman" w:hAnsi="Times New Roman" w:cs="Times New Roman" w:hint="default"/>
          <w:sz w:val="22"/>
          <w:szCs w:val="22"/>
        </w:rPr>
      </w:lvl>
    </w:lvlOverride>
  </w:num>
  <w:num w:numId="25">
    <w:abstractNumId w:val="3"/>
  </w:num>
  <w:num w:numId="26">
    <w:abstractNumId w:val="13"/>
  </w:num>
  <w:num w:numId="27">
    <w:abstractNumId w:val="7"/>
  </w:num>
  <w:num w:numId="28">
    <w:abstractNumId w:val="0"/>
  </w:num>
  <w:num w:numId="29">
    <w:abstractNumId w:val="18"/>
  </w:num>
  <w:num w:numId="30">
    <w:abstractNumId w:val="6"/>
  </w:num>
  <w:num w:numId="31">
    <w:abstractNumId w:val="20"/>
  </w:num>
  <w:num w:numId="32">
    <w:abstractNumId w:val="15"/>
  </w:num>
  <w:num w:numId="33">
    <w:abstractNumId w:val="4"/>
    <w:lvlOverride w:ilvl="0">
      <w:lvl w:ilvl="0">
        <w:start w:val="2"/>
        <w:numFmt w:val="decimal"/>
        <w:lvlText w:val="3.2.%1. "/>
        <w:legacy w:legacy="1" w:legacySpace="0" w:legacyIndent="283"/>
        <w:lvlJc w:val="left"/>
        <w:pPr>
          <w:ind w:left="1134" w:hanging="283"/>
        </w:pPr>
        <w:rPr>
          <w:rFonts w:ascii="Times New Roman" w:hAnsi="Times New Roman" w:cs="Times New Roman" w:hint="default"/>
          <w:sz w:val="22"/>
          <w:szCs w:val="22"/>
        </w:rPr>
      </w:lvl>
    </w:lvlOverride>
  </w:num>
  <w:num w:numId="34">
    <w:abstractNumId w:val="2"/>
    <w:lvlOverride w:ilvl="0">
      <w:lvl w:ilvl="0">
        <w:start w:val="2"/>
        <w:numFmt w:val="decimal"/>
        <w:lvlText w:val="3.3.%1. "/>
        <w:legacy w:legacy="1" w:legacySpace="0" w:legacyIndent="283"/>
        <w:lvlJc w:val="left"/>
        <w:pPr>
          <w:ind w:left="283" w:hanging="283"/>
        </w:pPr>
        <w:rPr>
          <w:rFonts w:ascii="Times New Roman" w:hAnsi="Times New Roman" w:cs="Times New Roman" w:hint="default"/>
          <w:sz w:val="22"/>
          <w:szCs w:val="22"/>
        </w:rPr>
      </w:lvl>
    </w:lvlOverride>
  </w:num>
  <w:num w:numId="35">
    <w:abstractNumId w:val="10"/>
    <w:lvlOverride w:ilvl="0">
      <w:lvl w:ilvl="0">
        <w:start w:val="3"/>
        <w:numFmt w:val="decimal"/>
        <w:lvlText w:val="3.4.%1. "/>
        <w:legacy w:legacy="1" w:legacySpace="0" w:legacyIndent="283"/>
        <w:lvlJc w:val="left"/>
        <w:pPr>
          <w:ind w:left="283" w:hanging="283"/>
        </w:pPr>
        <w:rPr>
          <w:rFonts w:ascii="Times New Roman" w:hAnsi="Times New Roman" w:cs="Times New Roman" w:hint="default"/>
          <w:sz w:val="22"/>
          <w:szCs w:val="22"/>
        </w:rPr>
      </w:lvl>
    </w:lvlOverride>
  </w:num>
  <w:num w:numId="36">
    <w:abstractNumId w:val="14"/>
  </w:num>
  <w:num w:numId="37">
    <w:abstractNumId w:val="5"/>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545"/>
    <w:rsid w:val="000077CC"/>
    <w:rsid w:val="00013DAE"/>
    <w:rsid w:val="000613C8"/>
    <w:rsid w:val="00082FE2"/>
    <w:rsid w:val="000A5E8B"/>
    <w:rsid w:val="000E3A7E"/>
    <w:rsid w:val="00110F38"/>
    <w:rsid w:val="00125023"/>
    <w:rsid w:val="001532FE"/>
    <w:rsid w:val="00166699"/>
    <w:rsid w:val="00177AA4"/>
    <w:rsid w:val="001C4D55"/>
    <w:rsid w:val="0020265E"/>
    <w:rsid w:val="002558CB"/>
    <w:rsid w:val="002832F0"/>
    <w:rsid w:val="0029033A"/>
    <w:rsid w:val="002A6C6D"/>
    <w:rsid w:val="002D5D2A"/>
    <w:rsid w:val="002E158A"/>
    <w:rsid w:val="002F528E"/>
    <w:rsid w:val="0030222B"/>
    <w:rsid w:val="00306758"/>
    <w:rsid w:val="00330496"/>
    <w:rsid w:val="003A2D36"/>
    <w:rsid w:val="003A5964"/>
    <w:rsid w:val="003F674F"/>
    <w:rsid w:val="00451100"/>
    <w:rsid w:val="004A049B"/>
    <w:rsid w:val="004B479A"/>
    <w:rsid w:val="004B5146"/>
    <w:rsid w:val="004F1061"/>
    <w:rsid w:val="00503AB1"/>
    <w:rsid w:val="005637B7"/>
    <w:rsid w:val="005B4A23"/>
    <w:rsid w:val="005D0E06"/>
    <w:rsid w:val="005E4706"/>
    <w:rsid w:val="006021E6"/>
    <w:rsid w:val="00626522"/>
    <w:rsid w:val="006415C6"/>
    <w:rsid w:val="00665642"/>
    <w:rsid w:val="00677545"/>
    <w:rsid w:val="0069104D"/>
    <w:rsid w:val="006D2AB9"/>
    <w:rsid w:val="006F1A1E"/>
    <w:rsid w:val="006F25A8"/>
    <w:rsid w:val="00713BB8"/>
    <w:rsid w:val="00714813"/>
    <w:rsid w:val="00760218"/>
    <w:rsid w:val="007655C1"/>
    <w:rsid w:val="007726B1"/>
    <w:rsid w:val="00772CC6"/>
    <w:rsid w:val="007971AE"/>
    <w:rsid w:val="007E524E"/>
    <w:rsid w:val="008130D4"/>
    <w:rsid w:val="008218B5"/>
    <w:rsid w:val="0082245B"/>
    <w:rsid w:val="008377FD"/>
    <w:rsid w:val="008433A9"/>
    <w:rsid w:val="00850164"/>
    <w:rsid w:val="0086611D"/>
    <w:rsid w:val="008817B8"/>
    <w:rsid w:val="008C5C1C"/>
    <w:rsid w:val="008E4E8C"/>
    <w:rsid w:val="008F578C"/>
    <w:rsid w:val="00930061"/>
    <w:rsid w:val="00960AD1"/>
    <w:rsid w:val="00996BB6"/>
    <w:rsid w:val="009B3D20"/>
    <w:rsid w:val="009B6637"/>
    <w:rsid w:val="009C0361"/>
    <w:rsid w:val="00A15991"/>
    <w:rsid w:val="00A31722"/>
    <w:rsid w:val="00A36B40"/>
    <w:rsid w:val="00A739EA"/>
    <w:rsid w:val="00A93D59"/>
    <w:rsid w:val="00AB09AB"/>
    <w:rsid w:val="00AD0C0E"/>
    <w:rsid w:val="00AF205F"/>
    <w:rsid w:val="00B00378"/>
    <w:rsid w:val="00B20DD2"/>
    <w:rsid w:val="00B30700"/>
    <w:rsid w:val="00B36739"/>
    <w:rsid w:val="00BA1BF7"/>
    <w:rsid w:val="00C045E9"/>
    <w:rsid w:val="00C121F4"/>
    <w:rsid w:val="00C23D89"/>
    <w:rsid w:val="00CF2BAE"/>
    <w:rsid w:val="00CF3DC4"/>
    <w:rsid w:val="00D12BEA"/>
    <w:rsid w:val="00D13D62"/>
    <w:rsid w:val="00D36406"/>
    <w:rsid w:val="00D36B0F"/>
    <w:rsid w:val="00D42BDB"/>
    <w:rsid w:val="00D62E71"/>
    <w:rsid w:val="00E3198C"/>
    <w:rsid w:val="00E36862"/>
    <w:rsid w:val="00E7027F"/>
    <w:rsid w:val="00E770C4"/>
    <w:rsid w:val="00ED0B40"/>
    <w:rsid w:val="00ED1078"/>
    <w:rsid w:val="00EF6DBA"/>
    <w:rsid w:val="00F31377"/>
    <w:rsid w:val="00F55882"/>
    <w:rsid w:val="00F941E1"/>
    <w:rsid w:val="00FB28E4"/>
    <w:rsid w:val="00FE6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CC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545"/>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77545"/>
    <w:pPr>
      <w:jc w:val="center"/>
    </w:pPr>
    <w:rPr>
      <w:lang w:val="x-none" w:eastAsia="x-none"/>
    </w:rPr>
  </w:style>
  <w:style w:type="character" w:customStyle="1" w:styleId="a4">
    <w:name w:val="Основной текст Знак"/>
    <w:link w:val="a3"/>
    <w:uiPriority w:val="99"/>
    <w:rsid w:val="00677545"/>
    <w:rPr>
      <w:rFonts w:ascii="Times New Roman" w:eastAsia="Times New Roman" w:hAnsi="Times New Roman" w:cs="Times New Roman"/>
      <w:sz w:val="20"/>
      <w:szCs w:val="20"/>
      <w:lang w:val="x-none" w:eastAsia="x-none"/>
    </w:rPr>
  </w:style>
  <w:style w:type="character" w:styleId="a5">
    <w:name w:val="annotation reference"/>
    <w:uiPriority w:val="99"/>
    <w:semiHidden/>
    <w:rsid w:val="00677545"/>
    <w:rPr>
      <w:sz w:val="16"/>
      <w:szCs w:val="16"/>
    </w:rPr>
  </w:style>
  <w:style w:type="paragraph" w:styleId="a6">
    <w:name w:val="annotation text"/>
    <w:basedOn w:val="a"/>
    <w:link w:val="a7"/>
    <w:uiPriority w:val="99"/>
    <w:semiHidden/>
    <w:rsid w:val="00677545"/>
    <w:rPr>
      <w:lang w:val="x-none" w:eastAsia="x-none"/>
    </w:rPr>
  </w:style>
  <w:style w:type="character" w:customStyle="1" w:styleId="a7">
    <w:name w:val="Текст примечания Знак"/>
    <w:link w:val="a6"/>
    <w:uiPriority w:val="99"/>
    <w:semiHidden/>
    <w:rsid w:val="00677545"/>
    <w:rPr>
      <w:rFonts w:ascii="Times New Roman" w:eastAsia="Times New Roman" w:hAnsi="Times New Roman" w:cs="Times New Roman"/>
      <w:sz w:val="20"/>
      <w:szCs w:val="20"/>
      <w:lang w:val="x-none" w:eastAsia="x-none"/>
    </w:rPr>
  </w:style>
  <w:style w:type="paragraph" w:customStyle="1" w:styleId="Normal1">
    <w:name w:val="Normal1"/>
    <w:uiPriority w:val="99"/>
    <w:rsid w:val="00677545"/>
    <w:rPr>
      <w:rFonts w:ascii="Times New Roman" w:eastAsia="Times New Roman" w:hAnsi="Times New Roman"/>
      <w:lang w:val="en-US"/>
    </w:rPr>
  </w:style>
  <w:style w:type="paragraph" w:customStyle="1" w:styleId="Default">
    <w:name w:val="Default"/>
    <w:rsid w:val="00677545"/>
    <w:pPr>
      <w:autoSpaceDE w:val="0"/>
      <w:autoSpaceDN w:val="0"/>
      <w:adjustRightInd w:val="0"/>
    </w:pPr>
    <w:rPr>
      <w:rFonts w:ascii="Times New Roman" w:eastAsia="Times New Roman" w:hAnsi="Times New Roman"/>
      <w:color w:val="000000"/>
      <w:sz w:val="24"/>
      <w:szCs w:val="24"/>
    </w:rPr>
  </w:style>
  <w:style w:type="paragraph" w:styleId="a8">
    <w:name w:val="Plain Text"/>
    <w:basedOn w:val="a"/>
    <w:link w:val="a9"/>
    <w:rsid w:val="00677545"/>
    <w:pPr>
      <w:widowControl w:val="0"/>
    </w:pPr>
    <w:rPr>
      <w:rFonts w:ascii="Courier New" w:hAnsi="Courier New"/>
      <w:color w:val="000000"/>
      <w:lang w:val="x-none"/>
    </w:rPr>
  </w:style>
  <w:style w:type="character" w:customStyle="1" w:styleId="a9">
    <w:name w:val="Текст Знак"/>
    <w:link w:val="a8"/>
    <w:rsid w:val="00677545"/>
    <w:rPr>
      <w:rFonts w:ascii="Courier New" w:eastAsia="Times New Roman" w:hAnsi="Courier New" w:cs="Courier New"/>
      <w:color w:val="000000"/>
      <w:sz w:val="20"/>
      <w:szCs w:val="20"/>
      <w:lang w:eastAsia="ru-RU"/>
    </w:rPr>
  </w:style>
  <w:style w:type="paragraph" w:styleId="aa">
    <w:name w:val="Balloon Text"/>
    <w:basedOn w:val="a"/>
    <w:link w:val="ab"/>
    <w:uiPriority w:val="99"/>
    <w:semiHidden/>
    <w:unhideWhenUsed/>
    <w:rsid w:val="00677545"/>
    <w:rPr>
      <w:rFonts w:ascii="Tahoma" w:hAnsi="Tahoma"/>
      <w:sz w:val="16"/>
      <w:szCs w:val="16"/>
      <w:lang w:val="x-none"/>
    </w:rPr>
  </w:style>
  <w:style w:type="character" w:customStyle="1" w:styleId="ab">
    <w:name w:val="Текст выноски Знак"/>
    <w:link w:val="aa"/>
    <w:uiPriority w:val="99"/>
    <w:semiHidden/>
    <w:rsid w:val="00677545"/>
    <w:rPr>
      <w:rFonts w:ascii="Tahoma" w:eastAsia="Times New Roman" w:hAnsi="Tahoma" w:cs="Tahoma"/>
      <w:sz w:val="16"/>
      <w:szCs w:val="16"/>
      <w:lang w:eastAsia="ru-RU"/>
    </w:rPr>
  </w:style>
  <w:style w:type="paragraph" w:styleId="ac">
    <w:name w:val="annotation subject"/>
    <w:basedOn w:val="a6"/>
    <w:next w:val="a6"/>
    <w:link w:val="ad"/>
    <w:uiPriority w:val="99"/>
    <w:semiHidden/>
    <w:unhideWhenUsed/>
    <w:rsid w:val="004B5146"/>
    <w:rPr>
      <w:b/>
      <w:bCs/>
    </w:rPr>
  </w:style>
  <w:style w:type="character" w:customStyle="1" w:styleId="ad">
    <w:name w:val="Тема примечания Знак"/>
    <w:link w:val="ac"/>
    <w:uiPriority w:val="99"/>
    <w:semiHidden/>
    <w:rsid w:val="004B5146"/>
    <w:rPr>
      <w:rFonts w:ascii="Times New Roman" w:eastAsia="Times New Roman" w:hAnsi="Times New Roman" w:cs="Times New Roman"/>
      <w:b/>
      <w:bCs/>
      <w:sz w:val="20"/>
      <w:szCs w:val="20"/>
      <w:lang w:val="x-none" w:eastAsia="x-none"/>
    </w:rPr>
  </w:style>
  <w:style w:type="paragraph" w:styleId="ae">
    <w:name w:val="List Paragraph"/>
    <w:basedOn w:val="a"/>
    <w:uiPriority w:val="72"/>
    <w:qFormat/>
    <w:rsid w:val="006415C6"/>
    <w:pPr>
      <w:ind w:left="720"/>
      <w:contextualSpacing/>
    </w:pPr>
  </w:style>
  <w:style w:type="paragraph" w:customStyle="1" w:styleId="2">
    <w:name w:val="çàãîëîâîê 2"/>
    <w:basedOn w:val="a"/>
    <w:next w:val="a"/>
    <w:rsid w:val="002D5D2A"/>
    <w:pPr>
      <w:ind w:firstLine="567"/>
      <w:jc w:val="both"/>
    </w:pPr>
    <w:rPr>
      <w:kern w:val="24"/>
      <w:sz w:val="24"/>
    </w:rPr>
  </w:style>
  <w:style w:type="character" w:styleId="af">
    <w:name w:val="Hyperlink"/>
    <w:uiPriority w:val="99"/>
    <w:unhideWhenUsed/>
    <w:rsid w:val="008433A9"/>
    <w:rPr>
      <w:color w:val="0563C1"/>
      <w:u w:val="single"/>
    </w:rPr>
  </w:style>
  <w:style w:type="paragraph" w:styleId="20">
    <w:name w:val="Body Text Indent 2"/>
    <w:basedOn w:val="a"/>
    <w:link w:val="21"/>
    <w:uiPriority w:val="99"/>
    <w:rsid w:val="008433A9"/>
    <w:pPr>
      <w:spacing w:after="120" w:line="480" w:lineRule="auto"/>
      <w:ind w:left="283"/>
    </w:pPr>
    <w:rPr>
      <w:lang w:val="x-none" w:eastAsia="x-none"/>
    </w:rPr>
  </w:style>
  <w:style w:type="character" w:customStyle="1" w:styleId="21">
    <w:name w:val="Основной текст с отступом 2 Знак"/>
    <w:link w:val="20"/>
    <w:uiPriority w:val="99"/>
    <w:rsid w:val="008433A9"/>
    <w:rPr>
      <w:rFonts w:ascii="Times New Roman" w:eastAsia="Times New Roman" w:hAnsi="Times New Roman"/>
      <w:lang w:val="x-none" w:eastAsia="x-none"/>
    </w:rPr>
  </w:style>
  <w:style w:type="paragraph" w:styleId="af0">
    <w:name w:val="Body Text Indent"/>
    <w:basedOn w:val="a"/>
    <w:link w:val="af1"/>
    <w:uiPriority w:val="99"/>
    <w:rsid w:val="008433A9"/>
    <w:pPr>
      <w:spacing w:after="120"/>
      <w:ind w:left="283"/>
    </w:pPr>
    <w:rPr>
      <w:lang w:val="x-none" w:eastAsia="x-none"/>
    </w:rPr>
  </w:style>
  <w:style w:type="character" w:customStyle="1" w:styleId="af1">
    <w:name w:val="Основной текст с отступом Знак"/>
    <w:link w:val="af0"/>
    <w:uiPriority w:val="99"/>
    <w:rsid w:val="008433A9"/>
    <w:rPr>
      <w:rFonts w:ascii="Times New Roman" w:eastAsia="Times New Roman" w:hAnsi="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2036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1cb.ru" TargetMode="External"/><Relationship Id="rId6" Type="http://schemas.openxmlformats.org/officeDocument/2006/relationships/hyperlink" Target="http://www.1cb.ru" TargetMode="External"/><Relationship Id="rId7" Type="http://schemas.openxmlformats.org/officeDocument/2006/relationships/hyperlink" Target="http://www.1cb.r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5778</Words>
  <Characters>41031</Characters>
  <Application>Microsoft Macintosh Word</Application>
  <DocSecurity>0</DocSecurity>
  <Lines>651</Lines>
  <Paragraphs>246</Paragraphs>
  <ScaleCrop>false</ScaleCrop>
  <HeadingPairs>
    <vt:vector size="2" baseType="variant">
      <vt:variant>
        <vt:lpstr>Название</vt:lpstr>
      </vt:variant>
      <vt:variant>
        <vt:i4>1</vt:i4>
      </vt:variant>
    </vt:vector>
  </HeadingPairs>
  <TitlesOfParts>
    <vt:vector size="1" baseType="lpstr">
      <vt:lpstr>ТИПОВАЯ ФОРМА</vt:lpstr>
    </vt:vector>
  </TitlesOfParts>
  <Manager/>
  <Company/>
  <LinksUpToDate>false</LinksUpToDate>
  <CharactersWithSpaces>46563</CharactersWithSpaces>
  <SharedDoc>false</SharedDoc>
  <HyperlinkBase/>
  <HLinks>
    <vt:vector size="18" baseType="variant">
      <vt:variant>
        <vt:i4>2424936</vt:i4>
      </vt:variant>
      <vt:variant>
        <vt:i4>6</vt:i4>
      </vt:variant>
      <vt:variant>
        <vt:i4>0</vt:i4>
      </vt:variant>
      <vt:variant>
        <vt:i4>5</vt:i4>
      </vt:variant>
      <vt:variant>
        <vt:lpwstr>http://www.1cb.ru/</vt:lpwstr>
      </vt:variant>
      <vt:variant>
        <vt:lpwstr/>
      </vt:variant>
      <vt:variant>
        <vt:i4>2424936</vt:i4>
      </vt:variant>
      <vt:variant>
        <vt:i4>3</vt:i4>
      </vt:variant>
      <vt:variant>
        <vt:i4>0</vt:i4>
      </vt:variant>
      <vt:variant>
        <vt:i4>5</vt:i4>
      </vt:variant>
      <vt:variant>
        <vt:lpwstr>http://www.1cb.ru/</vt:lpwstr>
      </vt:variant>
      <vt:variant>
        <vt:lpwstr/>
      </vt:variant>
      <vt:variant>
        <vt:i4>2424936</vt:i4>
      </vt:variant>
      <vt:variant>
        <vt:i4>0</vt:i4>
      </vt:variant>
      <vt:variant>
        <vt:i4>0</vt:i4>
      </vt:variant>
      <vt:variant>
        <vt:i4>5</vt:i4>
      </vt:variant>
      <vt:variant>
        <vt:lpwstr>http://www.1cb.ru/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Орлов А.В.</cp:lastModifiedBy>
  <cp:revision>3</cp:revision>
  <cp:lastPrinted>2016-05-27T08:23:00Z</cp:lastPrinted>
  <dcterms:created xsi:type="dcterms:W3CDTF">2016-09-01T13:40:00Z</dcterms:created>
  <dcterms:modified xsi:type="dcterms:W3CDTF">2016-09-01T13:40:00Z</dcterms:modified>
  <cp:category/>
</cp:coreProperties>
</file>